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F2942" w14:textId="08A07B95" w:rsidR="00F97063" w:rsidRPr="0085279D" w:rsidRDefault="00F97063" w:rsidP="00241250">
      <w:pPr>
        <w:pStyle w:val="Tytu"/>
        <w:jc w:val="center"/>
        <w:rPr>
          <w:rFonts w:ascii="Book Antiqua" w:eastAsia="Times New Roman" w:hAnsi="Book Antiqua"/>
          <w:color w:val="auto"/>
          <w:sz w:val="32"/>
          <w:szCs w:val="24"/>
          <w:lang w:eastAsia="pl-PL"/>
        </w:rPr>
      </w:pPr>
      <w:bookmarkStart w:id="0" w:name="_GoBack"/>
      <w:bookmarkEnd w:id="0"/>
      <w:r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t>Wiary</w:t>
      </w:r>
      <w:r w:rsidR="00156D32">
        <w:rPr>
          <w:rFonts w:ascii="Book Antiqua" w:eastAsia="Times New Roman" w:hAnsi="Book Antiqua"/>
          <w:color w:val="auto"/>
          <w:sz w:val="32"/>
          <w:szCs w:val="24"/>
          <w:lang w:eastAsia="pl-PL"/>
        </w:rPr>
        <w:t>G</w:t>
      </w:r>
      <w:r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t>odni – program d</w:t>
      </w:r>
      <w:r w:rsidR="00241250"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o pracy </w:t>
      </w:r>
      <w:r w:rsidR="00241250"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br/>
        <w:t>z młodzieżą w klasie 8</w:t>
      </w:r>
      <w:r w:rsidR="00A754A5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 - listopad</w:t>
      </w:r>
    </w:p>
    <w:p w14:paraId="240EAE5B" w14:textId="2F77ECD4" w:rsidR="00F97063" w:rsidRPr="0085279D" w:rsidRDefault="001E40D2" w:rsidP="00F97063">
      <w:pPr>
        <w:pStyle w:val="Cytatintensywny"/>
        <w:jc w:val="both"/>
        <w:rPr>
          <w:rStyle w:val="Wyrnienieintensywne"/>
          <w:rFonts w:ascii="Book Antiqua" w:hAnsi="Book Antiqua"/>
          <w:sz w:val="24"/>
          <w:lang w:eastAsia="pl-PL"/>
        </w:rPr>
      </w:pPr>
      <w:r>
        <w:rPr>
          <w:rStyle w:val="Wyrnienieintensywne"/>
          <w:rFonts w:ascii="Book Antiqua" w:hAnsi="Book Antiqua"/>
          <w:sz w:val="24"/>
          <w:lang w:eastAsia="pl-PL"/>
        </w:rPr>
        <w:t xml:space="preserve">CELEBRACJA – </w:t>
      </w:r>
      <w:r w:rsidR="00A754A5">
        <w:rPr>
          <w:rStyle w:val="Wyrnienieintensywne"/>
          <w:rFonts w:ascii="Book Antiqua" w:hAnsi="Book Antiqua"/>
          <w:sz w:val="24"/>
          <w:lang w:eastAsia="pl-PL"/>
        </w:rPr>
        <w:t>ADORACJA</w:t>
      </w:r>
    </w:p>
    <w:p w14:paraId="131BED56" w14:textId="3D48EE49" w:rsidR="00F5052B" w:rsidRPr="00A754A5" w:rsidRDefault="00F97063" w:rsidP="00F97063">
      <w:pPr>
        <w:spacing w:before="240" w:after="240" w:line="240" w:lineRule="auto"/>
        <w:jc w:val="both"/>
        <w:rPr>
          <w:rStyle w:val="Wyrnienieintensywne"/>
          <w:rFonts w:ascii="Book Antiqua" w:eastAsia="Times New Roman" w:hAnsi="Book Antiqua" w:cs="Times New Roman"/>
          <w:b w:val="0"/>
          <w:bCs w:val="0"/>
          <w:i w:val="0"/>
          <w:iCs w:val="0"/>
          <w:color w:val="auto"/>
          <w:sz w:val="24"/>
          <w:szCs w:val="24"/>
          <w:lang w:eastAsia="pl-PL"/>
        </w:rPr>
      </w:pPr>
      <w:r w:rsidRPr="00F97063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Cel:</w:t>
      </w:r>
      <w:r w:rsidRPr="00F9706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A754A5">
        <w:rPr>
          <w:rFonts w:ascii="Book Antiqua" w:eastAsia="Times New Roman" w:hAnsi="Book Antiqua" w:cs="Times New Roman"/>
          <w:sz w:val="24"/>
          <w:szCs w:val="24"/>
          <w:lang w:eastAsia="pl-PL"/>
        </w:rPr>
        <w:t>Zapragnąć żywej relacji z Bogiem.</w:t>
      </w:r>
    </w:p>
    <w:p w14:paraId="429E3650" w14:textId="2CCA4F59" w:rsidR="00F97063" w:rsidRDefault="00A754A5" w:rsidP="00F97063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  <w:lang w:eastAsia="pl-PL"/>
        </w:rPr>
      </w:pPr>
      <w:r>
        <w:rPr>
          <w:rStyle w:val="Wyrnienieintensywne"/>
          <w:rFonts w:ascii="Book Antiqua" w:hAnsi="Book Antiqua"/>
          <w:sz w:val="24"/>
          <w:szCs w:val="24"/>
          <w:lang w:eastAsia="pl-PL"/>
        </w:rPr>
        <w:t>WPROWADZENIE</w:t>
      </w:r>
      <w:r w:rsidR="00385B1C" w:rsidRPr="002637B5">
        <w:rPr>
          <w:rStyle w:val="Wyrnienieintensywne"/>
          <w:rFonts w:ascii="Book Antiqua" w:hAnsi="Book Antiqua"/>
          <w:sz w:val="24"/>
          <w:szCs w:val="24"/>
          <w:lang w:eastAsia="pl-PL"/>
        </w:rPr>
        <w:t>:</w:t>
      </w:r>
    </w:p>
    <w:p w14:paraId="4BB660DF" w14:textId="77777777" w:rsidR="00A754A5" w:rsidRDefault="00A754A5" w:rsidP="00F97063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 w:rsidRPr="00A754A5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Wprowadzenie ma charakter krótkiego wyjaśnienia czym jest adoracja. Może je wygłosić ksiądz, ale równie dobrze może to zrobić np. któryś z animatorów. Wprowadzenie ma być krótkie, nie przysłaniać adoracji Najświętszego Sakramentu, ale wytyczyć kierunek myślenia dla uczestników.</w:t>
      </w:r>
    </w:p>
    <w:p w14:paraId="6B6CF3EB" w14:textId="2F2C7BD1" w:rsidR="009367DD" w:rsidRPr="00A754A5" w:rsidRDefault="00A754A5" w:rsidP="00A754A5">
      <w:pPr>
        <w:spacing w:before="240" w:after="240" w:line="240" w:lineRule="auto"/>
        <w:jc w:val="both"/>
        <w:rPr>
          <w:rStyle w:val="Wyrnienieintensywne"/>
          <w:rFonts w:ascii="Book Antiqua" w:eastAsia="Times New Roman" w:hAnsi="Book Antiqua" w:cs="Times New Roman"/>
          <w:b w:val="0"/>
          <w:bCs w:val="0"/>
          <w:i w:val="0"/>
          <w:iCs w:val="0"/>
          <w:color w:val="auto"/>
          <w:sz w:val="24"/>
          <w:szCs w:val="24"/>
          <w:lang w:eastAsia="pl-PL"/>
        </w:rPr>
      </w:pPr>
      <w:r w:rsidRPr="00A754A5">
        <w:rPr>
          <w:rFonts w:ascii="Book Antiqua" w:eastAsia="Times New Roman" w:hAnsi="Book Antiqua" w:cs="Times New Roman"/>
          <w:sz w:val="24"/>
          <w:szCs w:val="24"/>
          <w:lang w:eastAsia="pl-PL"/>
        </w:rPr>
        <w:t>Za chwilą rozpocznie się Adoracja Najświętszego Sakramentu. Po wspólnej adoracji, będzie czas na spokojną, osobi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stą modlitwę i spowiedź świętą. </w:t>
      </w:r>
      <w:r w:rsidRPr="00A754A5">
        <w:rPr>
          <w:rFonts w:ascii="Book Antiqua" w:eastAsia="Times New Roman" w:hAnsi="Book Antiqua" w:cs="Times New Roman"/>
          <w:sz w:val="24"/>
          <w:szCs w:val="24"/>
          <w:lang w:eastAsia="pl-PL"/>
        </w:rPr>
        <w:t>Jesteśmy zachęceni do adoracji. Nie do „pobożnych praktyk”, lecz do miłości, do przyjaźni, do jedności z Jezusem i do radości. Słowo adoracja pochodzi z języka łacińskiego i oznacza: „kontakt usta-usta, po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całunek, uścisk, a więc miłość”. </w:t>
      </w:r>
      <w:r w:rsidRPr="00A754A5">
        <w:rPr>
          <w:rFonts w:ascii="Book Antiqua" w:eastAsia="Times New Roman" w:hAnsi="Book Antiqua" w:cs="Times New Roman"/>
          <w:sz w:val="24"/>
          <w:szCs w:val="24"/>
          <w:lang w:eastAsia="pl-PL"/>
        </w:rPr>
        <w:t>„Pobożność” może się czasem okazać powierzchowna. Miłość nie. Miłość ogarnia nas całych. Adoracja to czas dla Ciebie i dla Boga – troc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hę jak randka z ukochaną osoba. </w:t>
      </w:r>
      <w:r w:rsidRPr="00A754A5">
        <w:rPr>
          <w:rFonts w:ascii="Book Antiqua" w:eastAsia="Times New Roman" w:hAnsi="Book Antiqua" w:cs="Times New Roman"/>
          <w:sz w:val="24"/>
          <w:szCs w:val="24"/>
          <w:lang w:eastAsia="pl-PL"/>
        </w:rPr>
        <w:t>Poprzez modlitwę utrzymujesz więź i relacje z Bogiem. A to Cię przemienia. Dlatego Adoracja, choć niepozorna, jest jedną z najlepszych inwestycji jakie może robić człowiek. Bądź cierpliwy i wytrwały. Zadbaj o ciszę, ciesz się przebywaniem z Panem!</w:t>
      </w:r>
    </w:p>
    <w:p w14:paraId="09770EF0" w14:textId="099952EC" w:rsidR="00F97063" w:rsidRPr="002637B5" w:rsidRDefault="00A754A5" w:rsidP="00F97063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</w:rPr>
      </w:pPr>
      <w:r>
        <w:rPr>
          <w:rStyle w:val="Wyrnienieintensywne"/>
          <w:rFonts w:ascii="Book Antiqua" w:hAnsi="Book Antiqua"/>
          <w:sz w:val="24"/>
          <w:szCs w:val="24"/>
        </w:rPr>
        <w:t>ADORACJA</w:t>
      </w:r>
    </w:p>
    <w:p w14:paraId="39CE1464" w14:textId="77777777" w:rsidR="00A754A5" w:rsidRDefault="00A754A5" w:rsidP="00F97063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 w:rsidRPr="00A754A5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Pieśń: O zbawcza Hostio!</w:t>
      </w:r>
    </w:p>
    <w:p w14:paraId="5BBD84DC" w14:textId="119820F3" w:rsidR="00A754A5" w:rsidRPr="00A754A5" w:rsidRDefault="00A754A5" w:rsidP="00A754A5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u w:val="single"/>
          <w:lang w:eastAsia="pl-PL"/>
        </w:rPr>
        <w:t>Lektor:</w:t>
      </w: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 Z Ewangelii według św. Łukasza</w:t>
      </w: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:</w:t>
      </w:r>
    </w:p>
    <w:p w14:paraId="387CBFD6" w14:textId="476E9AA1" w:rsidR="00A754A5" w:rsidRPr="00A754A5" w:rsidRDefault="00A754A5" w:rsidP="00A754A5">
      <w:pPr>
        <w:spacing w:before="240" w:after="240" w:line="240" w:lineRule="auto"/>
        <w:jc w:val="both"/>
        <w:rPr>
          <w:rStyle w:val="Wyrnieniedelikatne"/>
          <w:rFonts w:ascii="Book Antiqua" w:hAnsi="Book Antiqua"/>
          <w:iCs w:val="0"/>
          <w:color w:val="auto"/>
          <w:sz w:val="24"/>
          <w:szCs w:val="24"/>
          <w:lang w:eastAsia="pl-PL"/>
        </w:rPr>
      </w:pPr>
      <w:r w:rsidRPr="00A754A5">
        <w:rPr>
          <w:rStyle w:val="Wyrnieniedelikatne"/>
          <w:rFonts w:ascii="Book Antiqua" w:hAnsi="Book Antiqua"/>
          <w:iCs w:val="0"/>
          <w:color w:val="auto"/>
          <w:sz w:val="24"/>
          <w:szCs w:val="24"/>
          <w:lang w:eastAsia="pl-PL"/>
        </w:rPr>
        <w:t>Jezus opowiadał im przypowieść o tym, że zawsze po</w:t>
      </w:r>
      <w:r>
        <w:rPr>
          <w:rStyle w:val="Wyrnieniedelikatne"/>
          <w:rFonts w:ascii="Book Antiqua" w:hAnsi="Book Antiqua"/>
          <w:iCs w:val="0"/>
          <w:color w:val="auto"/>
          <w:sz w:val="24"/>
          <w:szCs w:val="24"/>
          <w:lang w:eastAsia="pl-PL"/>
        </w:rPr>
        <w:t>winni się modlić i nie ustawać.</w:t>
      </w:r>
    </w:p>
    <w:p w14:paraId="24D84E95" w14:textId="0FB48E91" w:rsidR="00A754A5" w:rsidRPr="00A754A5" w:rsidRDefault="00A754A5" w:rsidP="00A754A5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u w:val="single"/>
          <w:lang w:eastAsia="pl-PL"/>
        </w:rPr>
      </w:pP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u w:val="single"/>
          <w:lang w:eastAsia="pl-PL"/>
        </w:rPr>
        <w:t>Prowadzący</w:t>
      </w: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u w:val="single"/>
          <w:lang w:eastAsia="pl-PL"/>
        </w:rPr>
        <w:t xml:space="preserve">: </w:t>
      </w:r>
    </w:p>
    <w:p w14:paraId="194B7BCE" w14:textId="77777777" w:rsidR="00A754A5" w:rsidRPr="00A754A5" w:rsidRDefault="00A754A5" w:rsidP="00A754A5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Mamy dziwną potrzebę obrony przed wpływem Boga na nasze życie; zaciągamy kurtynę między Bogiem a nami. Jest w nas opór, by paść na kolana, modlić się, wyciągnąć puste ręce wobec Pana.</w:t>
      </w:r>
    </w:p>
    <w:p w14:paraId="7FD940DC" w14:textId="77777777" w:rsidR="00A754A5" w:rsidRPr="00A754A5" w:rsidRDefault="00A754A5" w:rsidP="00A754A5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Boże, bez Ciebie droga do naszego serca staje się bardzo trudna. Bez Ciebie przestajemy rozumieć kim jesteśmy. Przy Tobie rozpoznajemy, że nosimy w sobie coś wielkiego, pięknego – że możemy więcej!</w:t>
      </w:r>
    </w:p>
    <w:p w14:paraId="4C9A2C83" w14:textId="77777777" w:rsidR="00A754A5" w:rsidRPr="00A754A5" w:rsidRDefault="00A754A5" w:rsidP="00A754A5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Panie, nie znam siebie. Pokaż mi, kim jestem. Nie wiem, jak mam Cię szukać. Wyjdź mi na spotkanie. Jestem spragniony Ciebie, ale Ty jeszcze bardziej jesteś spragniony mnie</w:t>
      </w:r>
    </w:p>
    <w:p w14:paraId="1CCE0368" w14:textId="77777777" w:rsidR="00A754A5" w:rsidRDefault="00A754A5" w:rsidP="00A754A5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Około 1 minuta milczenia</w:t>
      </w:r>
    </w:p>
    <w:p w14:paraId="730B11E7" w14:textId="6FAC689C" w:rsidR="009367DD" w:rsidRDefault="00A754A5" w:rsidP="00A754A5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 w:rsidRPr="00A754A5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lastRenderedPageBreak/>
        <w:t>Pieśń: Wzywam Cię, Duchu Przyjdź / Być bliżej Ciebie chcę</w:t>
      </w:r>
    </w:p>
    <w:p w14:paraId="3C984EE4" w14:textId="680E737D" w:rsidR="00A754A5" w:rsidRPr="00A754A5" w:rsidRDefault="00A754A5" w:rsidP="00A754A5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u w:val="single"/>
          <w:lang w:eastAsia="pl-PL"/>
        </w:rPr>
        <w:t>Lektor:</w:t>
      </w: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 Z listu św. Pawła Apostoła do Rzymian</w:t>
      </w: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:</w:t>
      </w:r>
    </w:p>
    <w:p w14:paraId="0118FA20" w14:textId="5617D90E" w:rsidR="00A754A5" w:rsidRPr="00A754A5" w:rsidRDefault="00A754A5" w:rsidP="00A754A5">
      <w:pPr>
        <w:spacing w:before="240" w:after="240" w:line="240" w:lineRule="auto"/>
        <w:jc w:val="both"/>
        <w:rPr>
          <w:rStyle w:val="Wyrnieniedelikatne"/>
          <w:rFonts w:ascii="Book Antiqua" w:hAnsi="Book Antiqua"/>
          <w:iCs w:val="0"/>
          <w:color w:val="auto"/>
          <w:sz w:val="24"/>
          <w:szCs w:val="24"/>
          <w:lang w:eastAsia="pl-PL"/>
        </w:rPr>
      </w:pPr>
      <w:r w:rsidRPr="00A754A5">
        <w:rPr>
          <w:rStyle w:val="Wyrnieniedelikatne"/>
          <w:rFonts w:ascii="Book Antiqua" w:hAnsi="Book Antiqua"/>
          <w:iCs w:val="0"/>
          <w:color w:val="auto"/>
          <w:sz w:val="24"/>
          <w:szCs w:val="24"/>
          <w:lang w:eastAsia="pl-PL"/>
        </w:rPr>
        <w:t>Ci bowiem, którzy żyją według ciała, dążą do tego, czego chce ciało; ci zaś, którzy żyją według Ducha - do tego, czego chce Duch.  Wy nie żyjecie według ciała, lecz według Ducha, jeśli tylko Duch Boży w was mieszka. Jeżeli zaś kto nie ma Ducha Chrystusowego, ten do Niego nie należy.</w:t>
      </w:r>
    </w:p>
    <w:p w14:paraId="36404138" w14:textId="38974F9E" w:rsidR="00A754A5" w:rsidRPr="00A754A5" w:rsidRDefault="00A754A5" w:rsidP="00A754A5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u w:val="single"/>
          <w:lang w:eastAsia="pl-PL"/>
        </w:rPr>
      </w:pP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u w:val="single"/>
          <w:lang w:eastAsia="pl-PL"/>
        </w:rPr>
        <w:t xml:space="preserve">Prowadzący: </w:t>
      </w:r>
    </w:p>
    <w:p w14:paraId="67D18596" w14:textId="34F7966C" w:rsidR="00A754A5" w:rsidRPr="00A754A5" w:rsidRDefault="00A754A5" w:rsidP="00A754A5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Jezus jest tutaj dla Ciebie. To wyjątkowa chwila w Tw</w:t>
      </w: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oim życiu. Dużo od niej zależy. </w:t>
      </w: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Spójrz teraz w Twoje wnętrze:</w:t>
      </w: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 co Ci się w Tobie nie podoba?  </w:t>
      </w: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Może Twoja rodzina, Tw</w:t>
      </w: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oi rodzice, Twoje pochodzenie? </w:t>
      </w: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Może T</w:t>
      </w: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wój wygląd, sposób zachowania? </w:t>
      </w: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Może to Twoje grzechy, te najw</w:t>
      </w: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iększe, twoje upadki i porażki? </w:t>
      </w: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Nie uciekaj teraz od siebie. Jezus jest tutaj, aby Cię uzdrowić i pomóc. Teraz jest najlepszy czas by pojednać się ze so</w:t>
      </w: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bą, z innymi ludźmi i z Bogiem. </w:t>
      </w: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Oddaj Jezusowi wszystko co wewnątrz Cię bo</w:t>
      </w: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li: twoją rodzinę, twoich przyjaciół, Twoją szkołę. Oddaj Twoje ciało i boleści. </w:t>
      </w: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Powied</w:t>
      </w: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z Jezusowi, że się akceptujesz, </w:t>
      </w: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Że nie boisz się</w:t>
      </w: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 wstawać w prawdzie przed sobą.</w:t>
      </w: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To jest droga, o którą Jezus Cię prosi.</w:t>
      </w:r>
    </w:p>
    <w:p w14:paraId="265DF9EB" w14:textId="77777777" w:rsidR="00A754A5" w:rsidRPr="00A754A5" w:rsidRDefault="00A754A5" w:rsidP="00A754A5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 w:rsidRPr="00A754A5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Pieśń: Panie mój, przychodzę dziś / Wielbić Pana chcę</w:t>
      </w:r>
    </w:p>
    <w:p w14:paraId="7E497BDE" w14:textId="77777777" w:rsidR="00A754A5" w:rsidRPr="00A754A5" w:rsidRDefault="00A754A5" w:rsidP="00A754A5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Około 1 minuta milczenia</w:t>
      </w:r>
    </w:p>
    <w:p w14:paraId="03F9B65D" w14:textId="77777777" w:rsidR="00A754A5" w:rsidRPr="00A754A5" w:rsidRDefault="00A754A5" w:rsidP="00A754A5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u w:val="single"/>
          <w:lang w:eastAsia="pl-PL"/>
        </w:rPr>
        <w:t>Lektor:</w:t>
      </w: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 Z Ewangelii według św. Jana</w:t>
      </w:r>
    </w:p>
    <w:p w14:paraId="2E6681DD" w14:textId="5998C4B4" w:rsidR="00A754A5" w:rsidRPr="00A754A5" w:rsidRDefault="00A754A5" w:rsidP="00A754A5">
      <w:pPr>
        <w:spacing w:before="240" w:after="240" w:line="240" w:lineRule="auto"/>
        <w:jc w:val="both"/>
        <w:rPr>
          <w:rStyle w:val="Wyrnieniedelikatne"/>
          <w:rFonts w:ascii="Book Antiqua" w:hAnsi="Book Antiqua"/>
          <w:iCs w:val="0"/>
          <w:color w:val="auto"/>
          <w:sz w:val="24"/>
          <w:szCs w:val="24"/>
          <w:lang w:eastAsia="pl-PL"/>
        </w:rPr>
      </w:pPr>
      <w:r w:rsidRPr="00A754A5">
        <w:rPr>
          <w:rStyle w:val="Wyrnieniedelikatne"/>
          <w:rFonts w:ascii="Book Antiqua" w:hAnsi="Book Antiqua"/>
          <w:iCs w:val="0"/>
          <w:color w:val="auto"/>
          <w:sz w:val="24"/>
          <w:szCs w:val="24"/>
          <w:lang w:eastAsia="pl-PL"/>
        </w:rPr>
        <w:t xml:space="preserve">Jezus podniósł się i rzekł do nich: «Kto z was jest bez grzechu, niech pierwszy rzuci na nią kamień». I powtórnie nachyliwszy się pisał na ziemi.  Kiedy to usłyszeli, wszyscy jeden po drugim zaczęli odchodzić, poczynając od starszych, aż do ostatnich. Pozostał tylko Jezus i kobieta, stojąca na środku.  Wówczas Jezus podniósłszy się rzekł do niej: «Kobieto, gdzież oni są? Nikt cię nie potępił?»  </w:t>
      </w:r>
      <w:r>
        <w:rPr>
          <w:rStyle w:val="Wyrnieniedelikatne"/>
          <w:rFonts w:ascii="Book Antiqua" w:hAnsi="Book Antiqua"/>
          <w:iCs w:val="0"/>
          <w:color w:val="auto"/>
          <w:sz w:val="24"/>
          <w:szCs w:val="24"/>
          <w:lang w:eastAsia="pl-PL"/>
        </w:rPr>
        <w:t xml:space="preserve">A ona odrzekła: «Nikt, Panie!» </w:t>
      </w:r>
      <w:r w:rsidRPr="00A754A5">
        <w:rPr>
          <w:rStyle w:val="Wyrnieniedelikatne"/>
          <w:rFonts w:ascii="Book Antiqua" w:hAnsi="Book Antiqua"/>
          <w:iCs w:val="0"/>
          <w:color w:val="auto"/>
          <w:sz w:val="24"/>
          <w:szCs w:val="24"/>
          <w:lang w:eastAsia="pl-PL"/>
        </w:rPr>
        <w:t xml:space="preserve">Rzekł do niej Jezus: «I Ja ciebie nie potępiam. - Idź, a od tej chwili już nie grzesz!». </w:t>
      </w:r>
    </w:p>
    <w:p w14:paraId="42209763" w14:textId="4FD27E39" w:rsidR="00A754A5" w:rsidRDefault="00A754A5" w:rsidP="00A754A5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u w:val="single"/>
          <w:lang w:eastAsia="pl-PL"/>
        </w:rPr>
        <w:t>Prowadzący:</w:t>
      </w: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 </w:t>
      </w: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Pomyśl jak wiele jesteś wart w oczach Boga, jaka jest Twoja wielkość. Pomyśl, jak grzec</w:t>
      </w: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hem dewastujesz swoją godność.  </w:t>
      </w: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Teraz jest czas uzdrawiania. Trwaj w ciszy przed Najświętszym S</w:t>
      </w: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akramentem – pozwól się kochać! </w:t>
      </w: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Idź do spowiedzi – pozwól się uleczyć!</w:t>
      </w: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 </w:t>
      </w:r>
      <w:r w:rsidRPr="00A754A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Spędź dzisiaj przy Jezusie dużo czasu – to będzie Twoja najlepsza inwestycja w życiu.</w:t>
      </w:r>
    </w:p>
    <w:p w14:paraId="35E132DE" w14:textId="77777777" w:rsidR="00A754A5" w:rsidRPr="00A754A5" w:rsidRDefault="00A754A5" w:rsidP="00A754A5">
      <w:pPr>
        <w:spacing w:line="240" w:lineRule="auto"/>
        <w:contextualSpacing/>
        <w:rPr>
          <w:rStyle w:val="Wyrnieniedelikatne"/>
          <w:rFonts w:ascii="Book Antiqua" w:hAnsi="Book Antiqua"/>
          <w:color w:val="auto"/>
          <w:sz w:val="24"/>
          <w:szCs w:val="24"/>
          <w:lang w:eastAsia="pl-PL"/>
        </w:rPr>
      </w:pPr>
      <w:r w:rsidRPr="00A754A5">
        <w:rPr>
          <w:rStyle w:val="Wyrnieniedelikatne"/>
          <w:rFonts w:ascii="Book Antiqua" w:hAnsi="Book Antiqua"/>
          <w:color w:val="auto"/>
          <w:sz w:val="24"/>
          <w:szCs w:val="24"/>
          <w:lang w:eastAsia="pl-PL"/>
        </w:rPr>
        <w:t>CZAS NA ADORACJĘ I SPOWIEDŹ ŚWIĘTĄ</w:t>
      </w:r>
    </w:p>
    <w:p w14:paraId="1B6950F5" w14:textId="77777777" w:rsidR="00A754A5" w:rsidRPr="00A754A5" w:rsidRDefault="00A754A5" w:rsidP="00A754A5">
      <w:pPr>
        <w:spacing w:line="240" w:lineRule="auto"/>
        <w:contextualSpacing/>
        <w:rPr>
          <w:rStyle w:val="Wyrnieniedelikatne"/>
          <w:rFonts w:ascii="Book Antiqua" w:hAnsi="Book Antiqua"/>
          <w:color w:val="auto"/>
          <w:sz w:val="24"/>
          <w:szCs w:val="24"/>
          <w:lang w:eastAsia="pl-PL"/>
        </w:rPr>
      </w:pPr>
    </w:p>
    <w:p w14:paraId="325391EF" w14:textId="77777777" w:rsidR="00A754A5" w:rsidRPr="00A754A5" w:rsidRDefault="00A754A5" w:rsidP="00A754A5">
      <w:pPr>
        <w:spacing w:line="240" w:lineRule="auto"/>
        <w:contextualSpacing/>
        <w:rPr>
          <w:rStyle w:val="Wyrnieniedelikatne"/>
          <w:rFonts w:ascii="Book Antiqua" w:hAnsi="Book Antiqua"/>
          <w:color w:val="auto"/>
          <w:sz w:val="24"/>
          <w:szCs w:val="24"/>
          <w:lang w:eastAsia="pl-PL"/>
        </w:rPr>
      </w:pPr>
      <w:r w:rsidRPr="00A754A5">
        <w:rPr>
          <w:rStyle w:val="Wyrnieniedelikatne"/>
          <w:rFonts w:ascii="Book Antiqua" w:hAnsi="Book Antiqua"/>
          <w:color w:val="auto"/>
          <w:sz w:val="24"/>
          <w:szCs w:val="24"/>
          <w:lang w:eastAsia="pl-PL"/>
        </w:rPr>
        <w:t xml:space="preserve">W zależności od liczby uczestników można zapowiedzieć wspólne zakończenie adoracji, albo pozwolić na indywidualne zakończenie celebracji. </w:t>
      </w:r>
    </w:p>
    <w:p w14:paraId="009A2DF1" w14:textId="77777777" w:rsidR="00A754A5" w:rsidRPr="00A754A5" w:rsidRDefault="00A754A5" w:rsidP="00A754A5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</w:p>
    <w:p w14:paraId="5C89B827" w14:textId="1E0AB370" w:rsidR="00B80043" w:rsidRPr="00752C55" w:rsidRDefault="00B80043" w:rsidP="00752C55">
      <w:pPr>
        <w:spacing w:before="240" w:after="240" w:line="240" w:lineRule="auto"/>
        <w:jc w:val="both"/>
        <w:rPr>
          <w:rStyle w:val="Wyrnieniedelikatne"/>
          <w:rFonts w:ascii="Book Antiqua" w:hAnsi="Book Antiqua"/>
          <w:b/>
          <w:bCs/>
          <w:i w:val="0"/>
          <w:iCs w:val="0"/>
          <w:color w:val="auto"/>
          <w:sz w:val="24"/>
          <w:szCs w:val="24"/>
          <w:lang w:eastAsia="pl-PL"/>
        </w:rPr>
      </w:pPr>
    </w:p>
    <w:sectPr w:rsidR="00B80043" w:rsidRPr="00752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AE131" w14:textId="77777777" w:rsidR="002901A7" w:rsidRDefault="002901A7" w:rsidP="00B80043">
      <w:pPr>
        <w:spacing w:after="0" w:line="240" w:lineRule="auto"/>
      </w:pPr>
      <w:r>
        <w:separator/>
      </w:r>
    </w:p>
  </w:endnote>
  <w:endnote w:type="continuationSeparator" w:id="0">
    <w:p w14:paraId="51F7558F" w14:textId="77777777" w:rsidR="002901A7" w:rsidRDefault="002901A7" w:rsidP="00B8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EC8D8" w14:textId="77777777" w:rsidR="002901A7" w:rsidRDefault="002901A7" w:rsidP="00B80043">
      <w:pPr>
        <w:spacing w:after="0" w:line="240" w:lineRule="auto"/>
      </w:pPr>
      <w:r>
        <w:separator/>
      </w:r>
    </w:p>
  </w:footnote>
  <w:footnote w:type="continuationSeparator" w:id="0">
    <w:p w14:paraId="4BAA75A9" w14:textId="77777777" w:rsidR="002901A7" w:rsidRDefault="002901A7" w:rsidP="00B80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1F61"/>
    <w:multiLevelType w:val="hybridMultilevel"/>
    <w:tmpl w:val="E340C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953AA"/>
    <w:multiLevelType w:val="hybridMultilevel"/>
    <w:tmpl w:val="C36CC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37143"/>
    <w:multiLevelType w:val="hybridMultilevel"/>
    <w:tmpl w:val="42842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C083E"/>
    <w:multiLevelType w:val="hybridMultilevel"/>
    <w:tmpl w:val="CF06C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3CA1"/>
    <w:multiLevelType w:val="hybridMultilevel"/>
    <w:tmpl w:val="3D789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20063"/>
    <w:multiLevelType w:val="hybridMultilevel"/>
    <w:tmpl w:val="EBA48D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497C6C"/>
    <w:multiLevelType w:val="hybridMultilevel"/>
    <w:tmpl w:val="AA1EE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63"/>
    <w:rsid w:val="000F5AC4"/>
    <w:rsid w:val="00155293"/>
    <w:rsid w:val="00156D32"/>
    <w:rsid w:val="001E40D2"/>
    <w:rsid w:val="00241250"/>
    <w:rsid w:val="00250395"/>
    <w:rsid w:val="002637B5"/>
    <w:rsid w:val="002901A7"/>
    <w:rsid w:val="003176B7"/>
    <w:rsid w:val="00385B1C"/>
    <w:rsid w:val="003C6421"/>
    <w:rsid w:val="004D0188"/>
    <w:rsid w:val="004D27F2"/>
    <w:rsid w:val="00527738"/>
    <w:rsid w:val="006B5798"/>
    <w:rsid w:val="00752C55"/>
    <w:rsid w:val="007C32EA"/>
    <w:rsid w:val="0085279D"/>
    <w:rsid w:val="009367DD"/>
    <w:rsid w:val="00A754A5"/>
    <w:rsid w:val="00AE1951"/>
    <w:rsid w:val="00B80043"/>
    <w:rsid w:val="00BB63D9"/>
    <w:rsid w:val="00C50DC8"/>
    <w:rsid w:val="00C514C8"/>
    <w:rsid w:val="00C75B82"/>
    <w:rsid w:val="00D12A71"/>
    <w:rsid w:val="00D47602"/>
    <w:rsid w:val="00E24A6F"/>
    <w:rsid w:val="00E620F2"/>
    <w:rsid w:val="00E86939"/>
    <w:rsid w:val="00F5052B"/>
    <w:rsid w:val="00F97063"/>
    <w:rsid w:val="00FA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A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939"/>
  </w:style>
  <w:style w:type="paragraph" w:styleId="Nagwek1">
    <w:name w:val="heading 1"/>
    <w:basedOn w:val="Normalny"/>
    <w:next w:val="Normalny"/>
    <w:link w:val="Nagwek1Znak"/>
    <w:uiPriority w:val="9"/>
    <w:qFormat/>
    <w:rsid w:val="00F97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706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970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7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97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F97063"/>
    <w:rPr>
      <w:b/>
      <w:bCs/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70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7063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97063"/>
    <w:rPr>
      <w:i/>
      <w:iCs/>
      <w:color w:val="808080" w:themeColor="text1" w:themeTint="7F"/>
    </w:rPr>
  </w:style>
  <w:style w:type="table" w:customStyle="1" w:styleId="Zwykatabela11">
    <w:name w:val="Zwykła tabela 11"/>
    <w:basedOn w:val="Standardowy"/>
    <w:uiPriority w:val="41"/>
    <w:rsid w:val="002412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21">
    <w:name w:val="Tabela siatki 21"/>
    <w:basedOn w:val="Standardowy"/>
    <w:uiPriority w:val="47"/>
    <w:rsid w:val="0024125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kapitzlist">
    <w:name w:val="List Paragraph"/>
    <w:basedOn w:val="Normalny"/>
    <w:uiPriority w:val="34"/>
    <w:qFormat/>
    <w:rsid w:val="00C50DC8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E869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039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0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0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0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939"/>
  </w:style>
  <w:style w:type="paragraph" w:styleId="Nagwek1">
    <w:name w:val="heading 1"/>
    <w:basedOn w:val="Normalny"/>
    <w:next w:val="Normalny"/>
    <w:link w:val="Nagwek1Znak"/>
    <w:uiPriority w:val="9"/>
    <w:qFormat/>
    <w:rsid w:val="00F97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706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970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7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97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F97063"/>
    <w:rPr>
      <w:b/>
      <w:bCs/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70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7063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97063"/>
    <w:rPr>
      <w:i/>
      <w:iCs/>
      <w:color w:val="808080" w:themeColor="text1" w:themeTint="7F"/>
    </w:rPr>
  </w:style>
  <w:style w:type="table" w:customStyle="1" w:styleId="Zwykatabela11">
    <w:name w:val="Zwykła tabela 11"/>
    <w:basedOn w:val="Standardowy"/>
    <w:uiPriority w:val="41"/>
    <w:rsid w:val="002412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21">
    <w:name w:val="Tabela siatki 21"/>
    <w:basedOn w:val="Standardowy"/>
    <w:uiPriority w:val="47"/>
    <w:rsid w:val="0024125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kapitzlist">
    <w:name w:val="List Paragraph"/>
    <w:basedOn w:val="Normalny"/>
    <w:uiPriority w:val="34"/>
    <w:qFormat/>
    <w:rsid w:val="00C50DC8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E869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039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0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0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0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nowa-eangelizacja</dc:creator>
  <cp:lastModifiedBy>nowa-eangelizacja</cp:lastModifiedBy>
  <cp:revision>21</cp:revision>
  <cp:lastPrinted>2021-11-19T08:23:00Z</cp:lastPrinted>
  <dcterms:created xsi:type="dcterms:W3CDTF">2021-09-02T08:21:00Z</dcterms:created>
  <dcterms:modified xsi:type="dcterms:W3CDTF">2021-11-19T08:24:00Z</dcterms:modified>
</cp:coreProperties>
</file>