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F3" w:rsidRPr="006E2B95" w:rsidRDefault="00DA0CF3" w:rsidP="00DF1874">
      <w:pPr>
        <w:pStyle w:val="Nagwek2"/>
        <w:tabs>
          <w:tab w:val="left" w:pos="0"/>
        </w:tabs>
        <w:jc w:val="both"/>
        <w:rPr>
          <w:rFonts w:ascii="Book Antiqua" w:hAnsi="Book Antiqua" w:cs="Times New Roman"/>
        </w:rPr>
      </w:pPr>
      <w:bookmarkStart w:id="0" w:name="_GoBack"/>
      <w:bookmarkEnd w:id="0"/>
      <w:r w:rsidRPr="006E2B95">
        <w:rPr>
          <w:rFonts w:ascii="Book Antiqua" w:hAnsi="Book Antiqua" w:cs="Times New Roman"/>
        </w:rPr>
        <w:t>Budowanie domu – czyli jak przekazywać wiarę w Kościele</w:t>
      </w:r>
      <w:r w:rsidR="0064026F">
        <w:rPr>
          <w:rFonts w:ascii="Book Antiqua" w:hAnsi="Book Antiqua" w:cs="Times New Roman"/>
        </w:rPr>
        <w:t>.</w:t>
      </w:r>
    </w:p>
    <w:p w:rsidR="00B46B79" w:rsidRPr="006E2B95" w:rsidRDefault="00B46B79" w:rsidP="00DF1874">
      <w:pPr>
        <w:jc w:val="both"/>
        <w:rPr>
          <w:rFonts w:ascii="Book Antiqua" w:hAnsi="Book Antiqua"/>
        </w:rPr>
      </w:pPr>
    </w:p>
    <w:p w:rsidR="00B46B79" w:rsidRPr="0064026F" w:rsidRDefault="00B46B79" w:rsidP="00DF1874">
      <w:p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Ogólny plan spotkania: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Pokazanie marzeń i zadania Kościoła – ma być domem.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Pokazanie sylwetki współczesnego młodego człowieka. Poznanie go. Zauważenie szans i problemów dotyczących różnych tematów.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Oczekiwania młodych wobec Kościoła.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Rozumienie, wartość i wpływ rodziny na młodego człowieka – pokazanie jak wielkie znaczenie mają relacje w rodzinie.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 xml:space="preserve">Pokazanie jakie relacje dla młodych są najważniejsze – </w:t>
      </w:r>
      <w:r w:rsidRPr="0064026F">
        <w:rPr>
          <w:rStyle w:val="Wyrnieniedelikatne"/>
          <w:rFonts w:ascii="Book Antiqua" w:hAnsi="Book Antiqua" w:cs="Times New Roman"/>
          <w:b/>
          <w:color w:val="943634" w:themeColor="accent2" w:themeShade="BF"/>
        </w:rPr>
        <w:t>doprowadzenie do konkluzji, że słowo i wzór rodzica ma największy wpływ.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b/>
          <w:color w:val="943634" w:themeColor="accent2" w:themeShade="BF"/>
        </w:rPr>
        <w:t>Wskazanie  współpracy Rodzice – Kościół</w:t>
      </w: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. Kościół nie zastąpi rodzica. Pokazanie owoców jakie ta współpraca morze przynieść.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Propozycje działania w parafii dla młodych.</w:t>
      </w:r>
    </w:p>
    <w:p w:rsidR="00B46B79" w:rsidRPr="0064026F" w:rsidRDefault="00B46B79" w:rsidP="00DF1874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Propozycje działania parafii dla rodziców.</w:t>
      </w:r>
    </w:p>
    <w:p w:rsidR="00B46B79" w:rsidRPr="0064026F" w:rsidRDefault="00B46B79" w:rsidP="00DF1874">
      <w:pPr>
        <w:tabs>
          <w:tab w:val="left" w:pos="0"/>
        </w:tabs>
        <w:jc w:val="both"/>
        <w:rPr>
          <w:rStyle w:val="Wyrnieniedelikatne"/>
          <w:rFonts w:ascii="Book Antiqua" w:hAnsi="Book Antiqua" w:cs="Times New Roman"/>
          <w:b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b/>
          <w:color w:val="943634" w:themeColor="accent2" w:themeShade="BF"/>
        </w:rPr>
        <w:t>Część punktów zawiera długi opis. Ma on być pomocą dla duszpasterza w przekazaniu najważniejszych myśli, bez czytania całości.</w:t>
      </w:r>
    </w:p>
    <w:p w:rsidR="00DA0CF3" w:rsidRPr="0064026F" w:rsidRDefault="00DA0CF3" w:rsidP="00DF1874">
      <w:pPr>
        <w:tabs>
          <w:tab w:val="left" w:pos="0"/>
        </w:tabs>
        <w:jc w:val="both"/>
        <w:rPr>
          <w:rStyle w:val="Wyrnieniedelikatne"/>
          <w:rFonts w:ascii="Book Antiqua" w:hAnsi="Book Antiqua" w:cs="Times New Roman"/>
          <w:color w:val="943634" w:themeColor="accent2" w:themeShade="BF"/>
        </w:rPr>
      </w:pPr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 xml:space="preserve">Jeżeli nie podano inaczej, wszystkie źródła pochodzą z „MŁODZIEŻ CZASU SYNODU Raport z badań przeprowadzonych wśród młodzieży Diecezji Tarnowskiej”. Przeprowadzono badania ankietowe wśród młodzieży diecezji tarnowskiej. Zostały one wykonane na przełomie lutego i marca 2020 r. za pośrednictwem Internetu. Przygotowane narzędzie badawcze w postaci ankiety zawierającej 40 pytań, głównie zamkniętych i 6 pytań </w:t>
      </w:r>
      <w:proofErr w:type="spellStart"/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metryczkowych</w:t>
      </w:r>
      <w:proofErr w:type="spellEnd"/>
      <w:r w:rsidRPr="0064026F">
        <w:rPr>
          <w:rStyle w:val="Wyrnieniedelikatne"/>
          <w:rFonts w:ascii="Book Antiqua" w:hAnsi="Book Antiqua" w:cs="Times New Roman"/>
          <w:color w:val="943634" w:themeColor="accent2" w:themeShade="BF"/>
        </w:rPr>
        <w:t>, opublikowano i udostępniono młodzieży do wypełnienia na platformie Google. W badaniach wzięło udział blisko 15 tys. respondentów, a ostatecznie do analizy wykorzystano 14252 ankiety.</w:t>
      </w:r>
    </w:p>
    <w:p w:rsidR="00DF1874" w:rsidRPr="006E2B95" w:rsidRDefault="00DF1874" w:rsidP="00DF1874">
      <w:pPr>
        <w:tabs>
          <w:tab w:val="left" w:pos="0"/>
        </w:tabs>
        <w:jc w:val="both"/>
        <w:rPr>
          <w:rFonts w:ascii="Book Antiqua" w:hAnsi="Book Antiqua" w:cs="Times New Roman"/>
          <w:i/>
          <w:iCs/>
          <w:color w:val="808080" w:themeColor="text1" w:themeTint="7F"/>
        </w:rPr>
      </w:pPr>
    </w:p>
    <w:p w:rsidR="00DA0CF3" w:rsidRPr="006E2B95" w:rsidRDefault="00DA0CF3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Kościół jako dom</w:t>
      </w:r>
      <w:r w:rsidRPr="006E2B95">
        <w:rPr>
          <w:rFonts w:ascii="Book Antiqua" w:hAnsi="Book Antiqua" w:cs="Times New Roman"/>
          <w:sz w:val="24"/>
          <w:szCs w:val="24"/>
        </w:rPr>
        <w:t xml:space="preserve"> </w:t>
      </w:r>
    </w:p>
    <w:p w:rsidR="00DA0CF3" w:rsidRPr="006E2B95" w:rsidRDefault="00DA0CF3" w:rsidP="00DF1874">
      <w:pPr>
        <w:pStyle w:val="Akapitzlist"/>
        <w:numPr>
          <w:ilvl w:val="1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Kościół to moje miejsc, gdzie mogę czuć się bezpieczny i potrzebny.</w:t>
      </w:r>
    </w:p>
    <w:p w:rsidR="00DA0CF3" w:rsidRPr="006E2B95" w:rsidRDefault="00DA0CF3" w:rsidP="00DF1874">
      <w:pPr>
        <w:pStyle w:val="Akapitzlist"/>
        <w:numPr>
          <w:ilvl w:val="1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Co i jak zrobić, żeby młodzi (i nie tylko) doświadczali Kościoła jako domu?</w:t>
      </w:r>
    </w:p>
    <w:p w:rsidR="00DA0CF3" w:rsidRPr="006E2B95" w:rsidRDefault="00DA0CF3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Co zrobić, aby wiara stała się czymś ważnym w życiu młodych?</w:t>
      </w:r>
    </w:p>
    <w:p w:rsidR="00DA0CF3" w:rsidRPr="006E2B95" w:rsidRDefault="00DA0CF3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Na początek zobaczmy z jakimi ludźmi mamy do czynienia, czym żyje dzisiejsze pokolenie, jaki ma stosunek do ważnych tematów i jakie poglądy reprezentuje.</w:t>
      </w:r>
    </w:p>
    <w:p w:rsidR="00DA0CF3" w:rsidRPr="006E2B95" w:rsidRDefault="00DF1874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Jakie mamy pokolenie?</w:t>
      </w:r>
    </w:p>
    <w:p w:rsidR="00B90587" w:rsidRPr="006E2B95" w:rsidRDefault="00B90587" w:rsidP="00DF1874">
      <w:pPr>
        <w:pStyle w:val="Akapitzlist"/>
        <w:numPr>
          <w:ilvl w:val="1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Różnorodność</w:t>
      </w:r>
    </w:p>
    <w:p w:rsidR="00DA0CF3" w:rsidRPr="006E2B95" w:rsidRDefault="006E2B95" w:rsidP="00DF1874">
      <w:pPr>
        <w:pStyle w:val="Akapitzlist"/>
        <w:numPr>
          <w:ilvl w:val="2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Nie wiem dokąd zmierzam, nie mam autorytetu, pytam kim jestem</w:t>
      </w:r>
    </w:p>
    <w:p w:rsidR="00DA0CF3" w:rsidRPr="006E2B95" w:rsidRDefault="006E2B95" w:rsidP="00DF1874">
      <w:pPr>
        <w:pStyle w:val="Akapitzlist"/>
        <w:numPr>
          <w:ilvl w:val="2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Świat gadżetów, telewizji, online, 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lockdownu</w:t>
      </w:r>
      <w:proofErr w:type="spellEnd"/>
      <w:r w:rsidRPr="006E2B95">
        <w:rPr>
          <w:rFonts w:ascii="Book Antiqua" w:hAnsi="Book Antiqua" w:cs="Times New Roman"/>
          <w:sz w:val="24"/>
          <w:szCs w:val="24"/>
        </w:rPr>
        <w:t xml:space="preserve"> (nie wychodzę z domu, nie mam znajomych, wszystko robę zdalnie)</w:t>
      </w:r>
    </w:p>
    <w:p w:rsidR="006E2B95" w:rsidRPr="006E2B95" w:rsidRDefault="006E2B95" w:rsidP="00DF1874">
      <w:pPr>
        <w:pStyle w:val="Akapitzlist"/>
        <w:numPr>
          <w:ilvl w:val="2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lastRenderedPageBreak/>
        <w:t>Ale mamy także pokolenie ŚDM – młodzież czynnie zaangażowana w Kościół</w:t>
      </w:r>
    </w:p>
    <w:p w:rsidR="00B90587" w:rsidRPr="006E2B95" w:rsidRDefault="00B90587" w:rsidP="00DF1874">
      <w:pPr>
        <w:pStyle w:val="Akapitzlist"/>
        <w:numPr>
          <w:ilvl w:val="1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 xml:space="preserve">Duży wpływ </w:t>
      </w:r>
      <w:proofErr w:type="spellStart"/>
      <w:r w:rsidRPr="006E2B95">
        <w:rPr>
          <w:rFonts w:ascii="Book Antiqua" w:hAnsi="Book Antiqua" w:cs="Times New Roman"/>
          <w:b/>
          <w:sz w:val="24"/>
          <w:szCs w:val="24"/>
        </w:rPr>
        <w:t>internetu</w:t>
      </w:r>
      <w:proofErr w:type="spellEnd"/>
      <w:r w:rsidRPr="006E2B95">
        <w:rPr>
          <w:rFonts w:ascii="Book Antiqua" w:hAnsi="Book Antiqua" w:cs="Times New Roman"/>
          <w:b/>
          <w:sz w:val="24"/>
          <w:szCs w:val="24"/>
        </w:rPr>
        <w:t xml:space="preserve"> i telewizji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Komórka stała się częścią ciała 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(Pozorna) anonimowość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Mamy dostęp do wszystkiego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Niekoniecznie prawdziwe informacje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Niebezpieczeństwo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Styl życia – nie da się już odciąć młodych od 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internetu</w:t>
      </w:r>
      <w:proofErr w:type="spellEnd"/>
    </w:p>
    <w:p w:rsidR="00B90587" w:rsidRPr="006E2B95" w:rsidRDefault="00B90587" w:rsidP="00DF1874">
      <w:pPr>
        <w:pStyle w:val="Akapitzlist"/>
        <w:numPr>
          <w:ilvl w:val="1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Stylizacja uczniowska</w:t>
      </w:r>
      <w:r w:rsidR="00B45265" w:rsidRPr="006E2B95">
        <w:rPr>
          <w:rFonts w:ascii="Book Antiqua" w:hAnsi="Book Antiqua" w:cs="Times New Roman"/>
          <w:b/>
          <w:sz w:val="24"/>
          <w:szCs w:val="24"/>
        </w:rPr>
        <w:t xml:space="preserve"> – w taki sposób określają siebie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Treści przyjmowane są bezrefleksyjnie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Postawa „</w:t>
      </w:r>
      <w:proofErr w:type="spellStart"/>
      <w:r w:rsidRPr="006E2B95">
        <w:rPr>
          <w:rFonts w:ascii="Book Antiqua" w:hAnsi="Book Antiqua" w:cs="Times New Roman"/>
          <w:bCs/>
          <w:sz w:val="24"/>
          <w:szCs w:val="24"/>
        </w:rPr>
        <w:t>copy</w:t>
      </w:r>
      <w:proofErr w:type="spellEnd"/>
      <w:r w:rsidRPr="006E2B95">
        <w:rPr>
          <w:rFonts w:ascii="Book Antiqua" w:hAnsi="Book Antiqua" w:cs="Times New Roman"/>
          <w:bCs/>
          <w:sz w:val="24"/>
          <w:szCs w:val="24"/>
        </w:rPr>
        <w:t xml:space="preserve">” </w:t>
      </w:r>
      <w:r w:rsidRPr="006E2B95">
        <w:rPr>
          <w:rFonts w:ascii="Book Antiqua" w:hAnsi="Book Antiqua" w:cs="Times New Roman"/>
          <w:sz w:val="24"/>
          <w:szCs w:val="24"/>
        </w:rPr>
        <w:t xml:space="preserve">(kserowanie) – odtwórcza, wpływ wpisów 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facebookowych</w:t>
      </w:r>
      <w:proofErr w:type="spellEnd"/>
      <w:r w:rsidRPr="006E2B95">
        <w:rPr>
          <w:rFonts w:ascii="Book Antiqua" w:hAnsi="Book Antiqua" w:cs="Times New Roman"/>
          <w:sz w:val="24"/>
          <w:szCs w:val="24"/>
        </w:rPr>
        <w:t xml:space="preserve"> 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Młodzi mają też dużą twórczość – olimpiada na deskorolce, tworzenie gier itd. Dużo zależy od środowiska i od tego jak się wykorzysta ich potencjał.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Paradoks ekologiczny </w:t>
      </w:r>
      <w:r w:rsidRPr="006E2B95">
        <w:rPr>
          <w:rFonts w:ascii="Book Antiqua" w:hAnsi="Book Antiqua" w:cs="Times New Roman"/>
          <w:sz w:val="24"/>
          <w:szCs w:val="24"/>
        </w:rPr>
        <w:t xml:space="preserve">(promowanie ekologii, przy równoczesnym przyzwoleniu na toksyczny styl życia – energetyki, e-papierosy, 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fastfood</w:t>
      </w:r>
      <w:proofErr w:type="spellEnd"/>
      <w:r w:rsidRPr="006E2B95">
        <w:rPr>
          <w:rFonts w:ascii="Book Antiqua" w:hAnsi="Book Antiqua" w:cs="Times New Roman"/>
          <w:sz w:val="24"/>
          <w:szCs w:val="24"/>
        </w:rPr>
        <w:t>, za mało lub za dużo snu)</w:t>
      </w:r>
    </w:p>
    <w:p w:rsidR="00B90587" w:rsidRPr="006E2B95" w:rsidRDefault="00B90587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Poszukiwanie akceptacji </w:t>
      </w:r>
      <w:r w:rsidRPr="006E2B95">
        <w:rPr>
          <w:rFonts w:ascii="Book Antiqua" w:hAnsi="Book Antiqua" w:cs="Times New Roman"/>
          <w:sz w:val="24"/>
          <w:szCs w:val="24"/>
        </w:rPr>
        <w:t>(brak czasu dla dziecka)</w:t>
      </w:r>
    </w:p>
    <w:p w:rsidR="00B90587" w:rsidRPr="006E2B95" w:rsidRDefault="006E2B95" w:rsidP="00DF1874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I</w:t>
      </w:r>
      <w:r w:rsidR="00B90587" w:rsidRPr="006E2B95">
        <w:rPr>
          <w:rFonts w:ascii="Book Antiqua" w:hAnsi="Book Antiqua" w:cs="Times New Roman"/>
          <w:sz w:val="24"/>
          <w:szCs w:val="24"/>
        </w:rPr>
        <w:t>m bardziej oryginalny, tym wyżej w hierarchii;</w:t>
      </w:r>
    </w:p>
    <w:p w:rsidR="006E2B95" w:rsidRPr="006E2B95" w:rsidRDefault="00B90587" w:rsidP="006E2B95">
      <w:pPr>
        <w:pStyle w:val="Akapitzlist"/>
        <w:numPr>
          <w:ilvl w:val="1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Brutalizacja życia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Atak słowny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Atak fizyczny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Molestowanie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Donoszenie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Prowokowanie</w:t>
      </w:r>
    </w:p>
    <w:p w:rsidR="006E2B95" w:rsidRPr="006E2B95" w:rsidRDefault="006E2B95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Poniżanie</w:t>
      </w:r>
    </w:p>
    <w:p w:rsidR="006E2B95" w:rsidRPr="006E2B95" w:rsidRDefault="006E2B95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Zastraszanie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Wykluczanie</w:t>
      </w:r>
    </w:p>
    <w:p w:rsidR="006E2B95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Manipulacja</w:t>
      </w:r>
    </w:p>
    <w:p w:rsidR="00B90587" w:rsidRPr="006E2B95" w:rsidRDefault="00B90587" w:rsidP="006E2B95">
      <w:pPr>
        <w:pStyle w:val="Akapitzlist"/>
        <w:numPr>
          <w:ilvl w:val="2"/>
          <w:numId w:val="1"/>
        </w:numPr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Hejt internetowy</w:t>
      </w:r>
    </w:p>
    <w:p w:rsidR="00A1563C" w:rsidRPr="006E2B95" w:rsidRDefault="00A1563C" w:rsidP="00A1563C">
      <w:pPr>
        <w:pStyle w:val="Akapitzlist"/>
        <w:numPr>
          <w:ilvl w:val="0"/>
          <w:numId w:val="17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Problemy</w:t>
      </w:r>
    </w:p>
    <w:p w:rsidR="00A1563C" w:rsidRPr="006E2B95" w:rsidRDefault="006E2B95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H</w:t>
      </w:r>
      <w:r w:rsidR="00A1563C" w:rsidRPr="006E2B95">
        <w:rPr>
          <w:rFonts w:ascii="Book Antiqua" w:hAnsi="Book Antiqua" w:cs="Times New Roman"/>
          <w:sz w:val="24"/>
          <w:szCs w:val="24"/>
        </w:rPr>
        <w:t xml:space="preserve">istoryczna zmiana światopoglądów (stosunek Boga Stwórcy do stworzonego człowieka; prawda odkrywana, a tworzona) tworzymy sobie swoją wiarę – </w:t>
      </w:r>
      <w:proofErr w:type="spellStart"/>
      <w:r w:rsidR="00A1563C" w:rsidRPr="006E2B95">
        <w:rPr>
          <w:rFonts w:ascii="Book Antiqua" w:hAnsi="Book Antiqua" w:cs="Times New Roman"/>
          <w:sz w:val="24"/>
          <w:szCs w:val="24"/>
        </w:rPr>
        <w:t>internet</w:t>
      </w:r>
      <w:proofErr w:type="spellEnd"/>
      <w:r w:rsidR="00A1563C" w:rsidRPr="006E2B95">
        <w:rPr>
          <w:rFonts w:ascii="Book Antiqua" w:hAnsi="Book Antiqua" w:cs="Times New Roman"/>
          <w:sz w:val="24"/>
          <w:szCs w:val="24"/>
        </w:rPr>
        <w:t xml:space="preserve"> jest przestrzenią, gdzie ktoś pisze o Bogu -niekoniecznie prawdę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Porażka w budowaniu przekonań (wierzę bo czuję, tak mnie nauczyli, itp.) „jak się przygotowywałem, to nie było żadnych spotkań, moje dziecko tego nie potrzebuje” – ale czasy się zmieniły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lastRenderedPageBreak/>
        <w:t>Oddzielenie prawdy od relacji (doktryna czy troska o biednych) łatwiej powiedzieć prawdę jak się ma relację –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Młodzi ludzie są oddzieleni od dorosłych (rodziców – relacje), dużo korepetycji, dodatkowych zajęć, rodzice dużo pracują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Wystawienie na wpływ innych religii/ filozofii (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internet</w:t>
      </w:r>
      <w:proofErr w:type="spellEnd"/>
      <w:r w:rsidRPr="006E2B95">
        <w:rPr>
          <w:rFonts w:ascii="Book Antiqua" w:hAnsi="Book Antiqua" w:cs="Times New Roman"/>
          <w:sz w:val="24"/>
          <w:szCs w:val="24"/>
        </w:rPr>
        <w:t xml:space="preserve"> - tu jest wszystko)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Wraz z rozwojem pluralizmu staliśmy się bardziej sceptyczni </w:t>
      </w:r>
      <w:r w:rsidRPr="006E2B95">
        <w:rPr>
          <w:rFonts w:ascii="Book Antiqua" w:hAnsi="Book Antiqua" w:cs="Times New Roman"/>
          <w:sz w:val="24"/>
          <w:szCs w:val="24"/>
        </w:rPr>
        <w:br/>
        <w:t>i utraciliśmy zdolność do określenia, które wierzenia są prawdziwe -zatarcie autorytetów, każdy może narzucić swój pogląd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Wpływ kultury, </w:t>
      </w:r>
      <w:proofErr w:type="spellStart"/>
      <w:r w:rsidRPr="006E2B95">
        <w:rPr>
          <w:rFonts w:ascii="Book Antiqua" w:hAnsi="Book Antiqua" w:cs="Times New Roman"/>
          <w:sz w:val="24"/>
          <w:szCs w:val="24"/>
        </w:rPr>
        <w:t>antykultury</w:t>
      </w:r>
      <w:proofErr w:type="spellEnd"/>
      <w:r w:rsidRPr="006E2B95">
        <w:rPr>
          <w:rFonts w:ascii="Book Antiqua" w:hAnsi="Book Antiqua" w:cs="Times New Roman"/>
          <w:sz w:val="24"/>
          <w:szCs w:val="24"/>
        </w:rPr>
        <w:t xml:space="preserve"> (brak wartości)</w:t>
      </w:r>
    </w:p>
    <w:p w:rsidR="00A1563C" w:rsidRPr="006E2B95" w:rsidRDefault="00A1563C" w:rsidP="00A1563C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Wzrastający wpływ technologii</w:t>
      </w:r>
    </w:p>
    <w:p w:rsidR="00B90587" w:rsidRPr="006E2B95" w:rsidRDefault="00A1563C" w:rsidP="006E2B95">
      <w:pPr>
        <w:pStyle w:val="Akapitzlist"/>
        <w:numPr>
          <w:ilvl w:val="1"/>
          <w:numId w:val="17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Przemysł rozrywkowy</w:t>
      </w:r>
    </w:p>
    <w:p w:rsidR="00B90587" w:rsidRPr="006E2B95" w:rsidRDefault="009942B2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Wiara i religijność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Selektywna </w:t>
      </w:r>
      <w:r w:rsidRPr="006E2B95">
        <w:rPr>
          <w:rFonts w:ascii="Book Antiqua" w:hAnsi="Book Antiqua" w:cs="Times New Roman"/>
          <w:sz w:val="24"/>
          <w:szCs w:val="24"/>
        </w:rPr>
        <w:t>(wybiórczość)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Impresyjna </w:t>
      </w:r>
      <w:r w:rsidRPr="006E2B95">
        <w:rPr>
          <w:rFonts w:ascii="Book Antiqua" w:hAnsi="Book Antiqua" w:cs="Times New Roman"/>
          <w:sz w:val="24"/>
          <w:szCs w:val="24"/>
        </w:rPr>
        <w:t>(przeżycie)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Indywidualna </w:t>
      </w:r>
      <w:r w:rsidRPr="006E2B95">
        <w:rPr>
          <w:rFonts w:ascii="Book Antiqua" w:hAnsi="Book Antiqua" w:cs="Times New Roman"/>
          <w:sz w:val="24"/>
          <w:szCs w:val="24"/>
        </w:rPr>
        <w:t>(temat „tabu”)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Naskórkowa</w:t>
      </w:r>
      <w:r w:rsidRPr="006E2B95">
        <w:rPr>
          <w:rFonts w:ascii="Book Antiqua" w:hAnsi="Book Antiqua" w:cs="Times New Roman"/>
          <w:sz w:val="24"/>
          <w:szCs w:val="24"/>
        </w:rPr>
        <w:t xml:space="preserve"> (powierzchowność)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Niewygodna </w:t>
      </w:r>
      <w:r w:rsidRPr="006E2B95">
        <w:rPr>
          <w:rFonts w:ascii="Book Antiqua" w:hAnsi="Book Antiqua" w:cs="Times New Roman"/>
          <w:sz w:val="24"/>
          <w:szCs w:val="24"/>
        </w:rPr>
        <w:t>(stawianie wymagań)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Poszukująca </w:t>
      </w:r>
      <w:r w:rsidRPr="006E2B95">
        <w:rPr>
          <w:rFonts w:ascii="Book Antiqua" w:hAnsi="Book Antiqua" w:cs="Times New Roman"/>
          <w:sz w:val="24"/>
          <w:szCs w:val="24"/>
        </w:rPr>
        <w:t>(szuka odpowiedzi na nurtujące pytania)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 xml:space="preserve">Prywatna </w:t>
      </w:r>
      <w:r w:rsidRPr="006E2B95">
        <w:rPr>
          <w:rFonts w:ascii="Book Antiqua" w:hAnsi="Book Antiqua" w:cs="Times New Roman"/>
          <w:sz w:val="24"/>
          <w:szCs w:val="24"/>
        </w:rPr>
        <w:t>(Bóg – Tak, Kościół - Nie)</w:t>
      </w:r>
    </w:p>
    <w:p w:rsidR="00B90587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Podatna</w:t>
      </w:r>
      <w:r w:rsidRPr="006E2B95">
        <w:rPr>
          <w:rFonts w:ascii="Book Antiqua" w:hAnsi="Book Antiqua" w:cs="Times New Roman"/>
          <w:sz w:val="24"/>
          <w:szCs w:val="24"/>
        </w:rPr>
        <w:t xml:space="preserve"> (np. na kaprysy, emocje, pogodę, środowisko)</w:t>
      </w:r>
    </w:p>
    <w:p w:rsidR="000E6F72" w:rsidRPr="006E2B95" w:rsidRDefault="00B90587" w:rsidP="00DF1874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Sprzeczna (np. chodząc do kościoła popieram aborcję)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color w:val="4F81BD" w:themeColor="accent1"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color w:val="4F81BD" w:themeColor="accent1"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5EE30960" wp14:editId="46EB998B">
            <wp:extent cx="5762625" cy="3657600"/>
            <wp:effectExtent l="0" t="0" r="9525" b="0"/>
            <wp:docPr id="6" name="Obraz 6" descr="Znaczenie mszy święt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Znaczenie mszy święt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Eucharystia, jak w wielu miejscach naucza Magisterium, jest samym centrum życia Kościoła. Dlatego jej przeżywanie jest bardzo istotnym wskaźnikiem wiary człowieka. Odpowiedzi na pytanie o znaczenie Eucharystii dla młodego człowieka można zgrupować w dwie kategorie. Z jednej strony wyrażają duchowe przeżycie Eucharystii, dostrzegają jej głęboko religijne znaczenie, a z drugiej strony świadczą o takim podejściu czysto obrzędowym i przez pryzmat jedynie pewnego obowiązku. Oczywiście może to być swego rodzaju imperatyw wewnętrzny, wynikający z nakazu sumienia, ale może to być takie poczucie presji otoczenia, zwłaszcza rodziny, która sprawia, że niedzielna Msza święta staje się jedynie przykrym obowiązkiem. Znajduje to swoje odzwierciedlenie w motywacji udziału w celebracji. Z jednej strony są motywy wewnętrzne, wynikające z osobistych przekonań i pragnienia uczestniczenia w Eucharystii, a z drugiej strony motywy zewnętrzne: dostosowanie się do wymogu rodziny, czy pewnej presji środowiska w którym się żyje. Oczywiście pomiędzy jest jeszcze motywacja mieszana, w której udział we Mszy świętej wynika i z przekonań wewnętrznych i z poczucia obowiązku np. wobec Kościoła. Jakie zatem motywy dominują wśród młodzieży diecezji tarnowskiej? 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Na pierwszy rzut oka wydaje się, że motywy duchowe i zwyczajowe przeplatają się ze sobą. Kiedy jednak przyjrzeć się im bliżej, przez pryzmat autodeklaracji wiary, można szybko zauważyć wyraźną tendencję. Osoby głęboko wierzące i wierzące zdecydowanie najczęściej wskazują duchowe rozumienie Eucharystii. Dla głęboko wierzących Eucharystia jest przede wszystkim Doświadczeniem bliskości Jezusa (56,5%), i Pamiątką Jego męki, śmierci i zmartwychwstania (42,3%) a także po prostu Przeżyciem religijnym (29,5%). Podobna kolejność, choć z nieco mniejszymi wartościami procentowymi, charakteryzuje osoby wierzące. W obu grupach pojawia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 xml:space="preserve">się także poczucie obowiązku, wskazane przez około 1/3 respondentów, ale jest to poczucie obowiązku wobec Kościoła lub własnego sumienia. Zgoła odmiennie wygląda rozkład procentowy wśród pozostałych młodych. Począwszy od niezdecydowanych, poprzez obojętnych, aż po ateistów zdecydowanie najczęściej wskazywano udział w niedzielnej Eucharystii jako pewien przymus zewnętrzny, wynikający albo z konieczności dostosowania się do zwyczaju społecznego, albo jeszcze bardziej do wymagań rodziny. To właśnie Dostosowanie się do wymagań rodziny, dominuje wśród odpowiedzi zarówno niezdecydowanych (33,8%), obojętnych (40,2%), jak i ateistów (47%). Na drugim miejscu uplasowała się w tych grupach odpowiedź: Dostosowanie się do ogólnego zwyczaju, którą wybrało odpowiednio: 27,7% niezdecydowanych, 31,1% obojętnych i 27,8% ateistów. Także </w:t>
      </w:r>
      <w:proofErr w:type="spellStart"/>
      <w:r w:rsidRPr="006E2B95">
        <w:rPr>
          <w:rFonts w:ascii="Book Antiqua" w:hAnsi="Book Antiqua" w:cs="Times New Roman"/>
          <w:i/>
          <w:sz w:val="24"/>
          <w:szCs w:val="24"/>
        </w:rPr>
        <w:t>antyteiści</w:t>
      </w:r>
      <w:proofErr w:type="spellEnd"/>
      <w:r w:rsidRPr="006E2B95">
        <w:rPr>
          <w:rFonts w:ascii="Book Antiqua" w:hAnsi="Book Antiqua" w:cs="Times New Roman"/>
          <w:i/>
          <w:sz w:val="24"/>
          <w:szCs w:val="24"/>
        </w:rPr>
        <w:t xml:space="preserve"> najczęściej wybierali właśnie te dwie odpowiedzi, choć procentową są one nieco niższe (27,9% - rodzina, 19,7% - zwyczaj), gdyż aż 36,1% respondentów w tej grupie wybrało jako odpowiedź trudno powiedzieć. 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Powyższa analiza pokazuje dość wyraźnie, że udział we Mszy świętej może wynikać nie tylko z wiary i potrzeby serca, ale wciąż bardzo ważnym motywem uczestnictwa w niedzielnej Eucharystii wśród młodych w diecezji tarnowskiej jest opinia środowiska, a zwłaszcza rodziny. Można zatem zaryzykować twierdzenie, że pewna część wiernych, wykazuje religijność zwyczajową, obrzędową, czy jeszcze inaczej mówiąc fasadową, której brakuje pewnego pogłębienia i bardziej duchowego charakteru. I taki model jest utrwalany także w kolejnych pokoleniach. Można to zobrazować stwierdzeniem: „Nie interesują mnie sprawy Boga i wiary, ale idę do kościoła, bo wypada, a rodzina będzie się «czepiać» jeśli nie pójdę”. Stanowi to bez wątpienia jedno z wciąż aktualnych wyzwań dla duszpasterzy.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76E3207" wp14:editId="398209CA">
            <wp:extent cx="5762625" cy="2924175"/>
            <wp:effectExtent l="0" t="0" r="9525" b="9525"/>
            <wp:docPr id="5" name="Obraz 5" descr="częstototliwość modlit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zęstototliwość modlitw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Analizując częstotliwość modlitwy przez pryzmat autodeklaracji wiary można zauważyć, że począwszy od obojętnych religijnie poprzez ateistów aż do </w:t>
      </w:r>
      <w:proofErr w:type="spellStart"/>
      <w:r w:rsidRPr="006E2B95">
        <w:rPr>
          <w:rFonts w:ascii="Book Antiqua" w:hAnsi="Book Antiqua" w:cs="Times New Roman"/>
          <w:i/>
          <w:sz w:val="24"/>
          <w:szCs w:val="24"/>
        </w:rPr>
        <w:t>antyteistów</w:t>
      </w:r>
      <w:proofErr w:type="spellEnd"/>
      <w:r w:rsidRPr="006E2B95">
        <w:rPr>
          <w:rFonts w:ascii="Book Antiqua" w:hAnsi="Book Antiqua" w:cs="Times New Roman"/>
          <w:i/>
          <w:sz w:val="24"/>
          <w:szCs w:val="24"/>
        </w:rPr>
        <w:t xml:space="preserve">, praktykowanie modlitwy indywidualnej jest czymś niezwykle rzadkim. Dla przykładu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wśród zadeklarowanych ateistów niemal ¾ nigdy się nie modli. Tym co jednak przykuwa jeszcze bardziej uwagę, jest stosunek do modlitwy osobistej osób uważających się za wierzące. O ile jeszcze w przypadku głęboko wierzących blisko 70% modli się codziennie, a do tego 17,5% wskazało, że modli się co kilka dni, o tyle w najliczniej reprezentowanej w badaniach grupie młodych, którzy określili siebie jako wierzący, codzienną modlitwę praktykuje jedynie 40,1% badanych. Pośród pozostałej części wierzącej młodzieży 1/5 modli się co kilka dni (20,6%), i prawie tyle samo od czasu do czasu (21,3%), ale również niemal co piąty młody człowiek, uważający się za wierzącego, przyznaje, że modli się bardzo rzadko, zwłaszcza w sytuacji życiowych kłopotów, albo nie modli się wcale (łącznie 18%). Zdaje się to wskazywać, że osobista modlitwa stanowi pewną trudność, nawet dla młodych, którzy wierzą. Łatwiej się też od niej dyspensować, gdyż w znacznie mniejszym stopniu, niż inne praktyki religijne, podlega rodzinnej, czy kulturowej presji. Słuszną więc wydaje się potrzeba dobrej szkoły modlitwy dla młodych w ich drodze poszukiwania i dojrzewania w wierze.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CBE5CA7" wp14:editId="3DF55D71">
            <wp:extent cx="5753100" cy="2800350"/>
            <wp:effectExtent l="0" t="0" r="0" b="0"/>
            <wp:docPr id="4" name="Obraz 4" descr="treści religi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reści religij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6E2B95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T</w:t>
      </w:r>
      <w:r w:rsidR="009942B2" w:rsidRPr="006E2B95">
        <w:rPr>
          <w:rFonts w:ascii="Book Antiqua" w:hAnsi="Book Antiqua" w:cs="Times New Roman"/>
          <w:i/>
          <w:sz w:val="24"/>
          <w:szCs w:val="24"/>
        </w:rPr>
        <w:t xml:space="preserve">reści internetowe związane z religią okazują się zwyciężać nawet z Pismem Świętym, gdy chodzi o zainteresowanie młodych ludzi. Nie jest niczym zaskakującym, że zmienną bardzo wyraźnie różnicującą częstotliwość korzystania z wszystkich wymienionych form przekazu treści religijnych jest autodeklaracja wiary. Osoby wierzące zdecydowanie częściej szukają takich zasobów, niż osoby obojętne, czy niewierzące. Podstawowe zmienne </w:t>
      </w:r>
      <w:proofErr w:type="spellStart"/>
      <w:r w:rsidR="009942B2" w:rsidRPr="006E2B95">
        <w:rPr>
          <w:rFonts w:ascii="Book Antiqua" w:hAnsi="Book Antiqua" w:cs="Times New Roman"/>
          <w:i/>
          <w:sz w:val="24"/>
          <w:szCs w:val="24"/>
        </w:rPr>
        <w:t>socjodemograficzne</w:t>
      </w:r>
      <w:proofErr w:type="spellEnd"/>
      <w:r w:rsidR="009942B2" w:rsidRPr="006E2B95">
        <w:rPr>
          <w:rFonts w:ascii="Book Antiqua" w:hAnsi="Book Antiqua" w:cs="Times New Roman"/>
          <w:i/>
          <w:sz w:val="24"/>
          <w:szCs w:val="24"/>
        </w:rPr>
        <w:t xml:space="preserve"> nie różnicują w istotny sposób częstości sięgania po treści religijne, za wyjątkiem zmiennej płeć. Okazuje się, że mężczyźni nieco częściej nie tylko zaglądają na internetowe strony religijne, czy słuchają lub oglądają treści o tej tematyce, ale także częściej czytają Pismo Święte. Wśród chłopców jeden na sześciu (16,8%) czyta Biblię przynajmniej raz w tygodniu, podczas, gdy po stronie dziewcząt robi to co dziesiąta (10,4%). Warto jednak zauważyć, że częstotliwość karmienia się treściami związanymi z wiarą idzie bardzo wyraźnie w parze z przynależnością do grup religijnych. Dla przykładu należący do Liturgicznej Służby Ołtarza, Dziewczęcej Służby Maryjnej czy Katolickiego </w:t>
      </w:r>
      <w:r w:rsidR="009942B2" w:rsidRPr="006E2B95">
        <w:rPr>
          <w:rFonts w:ascii="Book Antiqua" w:hAnsi="Book Antiqua" w:cs="Times New Roman"/>
          <w:i/>
          <w:sz w:val="24"/>
          <w:szCs w:val="24"/>
        </w:rPr>
        <w:lastRenderedPageBreak/>
        <w:t>Stowarzyszenia Młodzieży około dwukrotnie częściej sięgają po dostępne w sieci treści religijne, i prawie trzykrotnie częściej czytają Pismo Święte. (W przypadku LSO jest to prawie czterokrotnie częściej, ale trzeba tu dać poprawkę, że w tej grupie są lektorzy, którzy czytają Pismo Święte niejako urzędowo w czasie liturgii). Można zatem, na podstawie wyników badań, postawić tezę, że przynależność do grup pobudza zainteresowanie sprawami wiary, mobilizuje do lektury Biblii i inspiruje do sięgania po treści religijne w zasobach internetowych.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Nie zmienia to jednak faktu, że młodzieży, która regularnie wyszukuje treści dotyczących wiary, jest zdecydowana mniejszość. Blisko 2/3 młodych, którzy wypełnili ankietę nigdy lub prawie nigdy nie zainteresowała się tego rodzaju zasobami internetowymi, a niemal sześciu na dziesięciu w zasadzie w ogóle nie zagląda do Pisma Świętego. Co ciekawe nawet pośród należących do grup religijnych około 1/3 nigdy lub prawie nigdy nie korzysta z żadnych zasobów sieci związanych z wiarą, ani nie czyta Biblii. Podobną ignorancję wykazuje co czwarty deklarujący się jako głęboko wierzący i aż co drugi, uważający się za wierzącego, młody respondent. To pokazuje, że postawy </w:t>
      </w:r>
      <w:proofErr w:type="spellStart"/>
      <w:r w:rsidRPr="006E2B95">
        <w:rPr>
          <w:rFonts w:ascii="Book Antiqua" w:hAnsi="Book Antiqua" w:cs="Times New Roman"/>
          <w:i/>
          <w:sz w:val="24"/>
          <w:szCs w:val="24"/>
        </w:rPr>
        <w:t>autoformacyjne</w:t>
      </w:r>
      <w:proofErr w:type="spellEnd"/>
      <w:r w:rsidRPr="006E2B95">
        <w:rPr>
          <w:rFonts w:ascii="Book Antiqua" w:hAnsi="Book Antiqua" w:cs="Times New Roman"/>
          <w:i/>
          <w:sz w:val="24"/>
          <w:szCs w:val="24"/>
        </w:rPr>
        <w:t xml:space="preserve"> są wciąż mało popularne pośród młodzieży. Chociaż dostęp do sieci nie stanowi już istotnego problemu, a oferta religijna w tej przestrzeni jest bardzo szeroka, to większość młodych ludzi nie korzysta z tej możliwości rozwijania i pogłębiania swojej wiary.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90E8BAD" wp14:editId="0E11143D">
            <wp:extent cx="5753100" cy="2190750"/>
            <wp:effectExtent l="0" t="0" r="0" b="0"/>
            <wp:docPr id="3" name="Obraz 3" descr="Zrzut ekranu 2021-08-12 11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rzut ekranu 2021-08-12 1112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Co piąty ankietowany rozmawia przynajmniej raz w tygodniu ze swoimi rodzicami na tematy religijne (20,5%). Drugie tyle młodych takie rozmowy prowadzi 1-2 razy w miesiącu (18,6%). Nieco rzadziej o wierze młodzi ludzie rozmawiają między sobą. Regularne rozmowy na ten temat prowadzi 15,5% uczestników badania i niewiele więcej (17%) robi to raz lub dwa razy w miesiącu. Co najbardziej zastanawiające najrzadziej o sprawach wiary młodzi rozmawiają z katechetami (nie licząc rozmów na lekcji religii). Z ich wiedzy w tym zakresie korzysta regularnie 12% młodzieży, a dość często (1,2 razy w miesiącu) 11,3%. Biorąc pod uwagę, że w realiach Diecezji Tarnowskiej katechetami są głównie księża, pokazuje to istnienie jakiejś bariery między młodymi a kapłanami. 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Co prawda w każdej z grup rozmówców, jest znaczna przewaga tych, który nigdy lub prawie nigdy nie poruszali tematów religijnych w rozmowie. Jednak zaskakujące jest, że najwyższy odsetek młodych nigdy nie poruszał spraw religijnych w pozalekcyjnej rozmowie z katechetą, którym najczęściej jest ksiądz. O ile z rodzicami praktycznie nie podjęło tego tematu 41,9% badanych, a z rówieśnikami 53,2%, o tyle z katechetami poza lekcją nigdy lub prawie nigdy na temat wiary nie rozmawiało ponad 2/3 ankietowanych (69,3%). Jest to co najmniej zastanawiające, zwłaszcza, że te wyniki są wysokie nawet w grupie wierzących i głęboko wierzących, oraz tych, którzy przynależą do grup.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W każdym przypadku jednak zainteresowanie tematyką wiary w rozmowach spada wraz z wiekiem młodych, którzy wypełnili ankietę.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9942B2" w:rsidRPr="006E2B95" w:rsidRDefault="009942B2" w:rsidP="009942B2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Trudności w wierze i oczekiwania wobec Kościoła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04217F7" wp14:editId="429E3439">
            <wp:extent cx="5753100" cy="3219450"/>
            <wp:effectExtent l="0" t="0" r="0" b="0"/>
            <wp:docPr id="8" name="Obraz 8" descr="trudności w wi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rudności w wier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Dla blisko co trzeciego młodego człowieka diecezji tarnowskiej największą trudnością w przestrzeni wiary jest brak postępów zarówno w rozwijaniu osobistej relacji z Bogiem, jak i w pracy nad sobą. Oznacza to, że nie brak w młodych ludziach pragnienia pogłębiania swojej wiary, ale trudno im przekuwać to na konkret życia. Częściej niż co dziesiąty badany podkreśla, że brak mu odpowiedniego przewodnika w wierze, kogoś przed kim mógłby się szczerze otworzyć, a zniechęcające jest antyświadectwo wiary osób żyjących w bliskim otoczeniu. Jest też grupa młodych, którzy deklarują, że do chwili obecnej nie doświadczyli żadnych trudności w wierze. Taką odpowiedź wskazało 8,6% respondentów. Ponadto około 5% badanej młodzieży wskazała na inne trudności w wierze, niż wymienione w kafeterii odpowiedzi. Większość z nich można by określić słowem rozczarowanie. Analizując te wypowiedzi z jednej strony można spotkać „rozczarowanie Bogiem”, który za mało się interesuje,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za mało pomaga, pozostaje głuchy na wołanie w chwilach doświadczeń, pozwala na zło i cierpienie itp., a z drugiej strony „rozczarowanie ludźmi”, zwłaszcza przedstawicielami Kościoła. Co ciekawe jednak, zaledwie 2,8% ankietowanych, jako trudność w rozwoju swojej wiary wskazało odpowiedź: Chciałbym/chciałabym się zbliżyć, ale w mojej parafii nie ma propozycji dla osób zainteresowanych pogłębieniem wiary. Można zatem postawić tezę, że taka „oferta” w parafiach jest, tylko młodemu człowiekowi jakoś nie po drodze, by z niej skorzystać.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W świetle przeprowadzonych badań nieco mniej niż co trzecia młoda osoba z diecezji tarnowskiej przynależy do jakiejś grupy formacyjnej, a 68,3% nie korzysta z takiej możliwości rozwijania swojej wiary. 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Oczywiście najwyższy odsetek zainteresowanych uczestnictwem w młodzieżowych grupach chrześcijańskich jest w kategorii młodych, określających siebie jako głęboko wierzący. W tej grupie proporcje niemal się odwracają – 58,7% należy do jakiejś religijnej wspólnoty młodzieżowej, a 41,5% nie należy. Jednak już pośród deklarujących się jako wierzący, zdecydowanie przeważają osoby nie przynależące do żadnej grupy o charakterze religijnym i jest ich blisko 2/3. Uczestniczy w tego rodzaju spotkaniach 36% badanych, określających siebie jako wierzący. Wśród niezdecydowanych, choć przywiązanych do tradycji religijnej, mniej więcej co szósty ankietowany (17,2%) należy do jakiejś grupy religijnej. Najmniejsze zainteresowanie przynależnością do młodzieżowych wspólnot, związanych z wiarą, wykazują osoby, uważające się za obojętne religijnie i ateistów. W tych kategoriach respondentów odsetek należących do takich grup oscyluje w okolicach 6%.</w:t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A465236" wp14:editId="06CCC3DA">
            <wp:extent cx="5762625" cy="3657600"/>
            <wp:effectExtent l="0" t="0" r="9525" b="0"/>
            <wp:docPr id="7" name="Obraz 7" descr="oczeki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czekiwan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B2" w:rsidRPr="006E2B95" w:rsidRDefault="009942B2" w:rsidP="009942B2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B90587" w:rsidRPr="006E2B95" w:rsidRDefault="009942B2" w:rsidP="006E2B95">
      <w:pPr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Należy też dodać, że wśród starszej młodzieży statystycznie częściej przynależność do wspólnot religijnych deklarują uczniowie liceów niż techników i szkół zawodowych (odpowiednio 28,5%, 25,4% i 20%). Wydaje się zatem słuszną teza, że faktycznie przyjęcie sakramentu bierzmowania, jest istotnym momentem dla religijnego zaangażowania młodych osób, momentem osłabnięcia zainteresowania uczestnictwem w grupach parafialnych.</w:t>
      </w:r>
    </w:p>
    <w:p w:rsidR="00DA0CF3" w:rsidRPr="006E2B95" w:rsidRDefault="005B5370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 xml:space="preserve">Zobaczmy </w:t>
      </w:r>
      <w:r w:rsidR="00B45265" w:rsidRPr="006E2B95">
        <w:rPr>
          <w:rFonts w:ascii="Book Antiqua" w:hAnsi="Book Antiqua" w:cs="Times New Roman"/>
          <w:b/>
          <w:sz w:val="24"/>
          <w:szCs w:val="24"/>
        </w:rPr>
        <w:t>co młodzi mówią o rodzinie</w:t>
      </w:r>
      <w:r w:rsidR="009942B2" w:rsidRPr="006E2B95">
        <w:rPr>
          <w:rFonts w:ascii="Book Antiqua" w:hAnsi="Book Antiqua" w:cs="Times New Roman"/>
          <w:b/>
          <w:sz w:val="24"/>
          <w:szCs w:val="24"/>
        </w:rPr>
        <w:t xml:space="preserve"> i jaką wartość macie Wy – jako rodzice</w:t>
      </w:r>
    </w:p>
    <w:p w:rsidR="006904A2" w:rsidRPr="006E2B95" w:rsidRDefault="00B90587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noProof/>
          <w:sz w:val="24"/>
          <w:szCs w:val="24"/>
          <w:lang w:eastAsia="pl-PL"/>
        </w:rPr>
        <w:drawing>
          <wp:inline distT="0" distB="0" distL="0" distR="0" wp14:anchorId="78823AB0" wp14:editId="3712707E">
            <wp:extent cx="5753100" cy="3524250"/>
            <wp:effectExtent l="0" t="0" r="0" b="0"/>
            <wp:docPr id="2" name="Obraz 2" descr="Zrzut ekranu 2021-08-12 1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rzut ekranu 2021-08-12 1115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4A2" w:rsidRPr="006E2B95" w:rsidRDefault="006904A2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Patrząc ogólnie najlepsze relacje łączą młodych uczestników badań z matkami. Blisko 2/3 ocenia je bardzo dobrze, a do tego co czwarty badany wskazał odpowiedź dobrze, co łącznie obejmuje blisko 90% respondentów (87,5%). Do złych relacji z matką przyznaje się jedynie 3,2% ankietowanych. Nieco gorzej układają się relacje z rodzeństwem. W tym przypadku pozytywnie ocenia je ¾ ankietowanych, ale bardzo dobrze wskazuje już mniej niż połowa badanych (44,6%). Po stronie złych relacji znalazło się 3,8% wskazań, ale częściej niż co ósmy badany ocenia swoje relacje z rodzeństwem jako przeciętne (12%). Najgorzej przedstawiają się relacje młodych z ojcami. Choć i tu blisko ¾ ocenia je dobrze lub bardzo dobrze (odpowiednio 29,2% i 43,8%), to jednak blisko trzykrotnie częściej niż w przypadku matek, te relacje oceniane są jako nienajlepsze lub złe (łącznie 8%). Do tego co siódma młoda osoba określiła swoje relacje z ojcem jako przeciętne (14,4%). Spoglądając nieco wnikliwej okazuje się, że dobrym relacjom zarówno z matką jak i ojcem sprzyja młodszy wiek respondentów. Można to tłumaczyć tym, że wraz z wiekiem pojawia się coraz więcej punktów spornych w spojrzeniu na wiele spraw oczami rodziców i oczami dziecka.</w:t>
      </w:r>
    </w:p>
    <w:p w:rsidR="00DF1874" w:rsidRPr="006E2B95" w:rsidRDefault="00DF1874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DA0CF3" w:rsidRPr="006E2B95" w:rsidRDefault="00DA7898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71.5pt">
            <v:imagedata r:id="rId15" o:title="Zrzut ekranu 2021-08-12 111436"/>
          </v:shape>
        </w:pict>
      </w:r>
    </w:p>
    <w:p w:rsidR="00B90587" w:rsidRPr="006E2B95" w:rsidRDefault="00B90587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Okazuje, że 2/3 wspólnot domowych prawie w ogóle nie praktykuje modlitwy rodzinnej, albo czyni to bardzo rzadko, tylko w wyjątkowych sytuacjach (łącznie 67,6%). Nawet w kategorii rodzin sakramentalnych ten wskaźnik jest tak wysoki (dokładnie 65,8%), a jeszcze wyższy bo sięgający ¾ dla związków cywilnych lub żyjących bez żadnego ślubu (odpowiednio 73,3% i 76,6%). Modlitwa rodzinna staje się więc coraz mniej popularną praktyką życia religijnego, nawet wśród osób, które fundamentem wspólnego życia uczyniły sakrament małżeństwa.</w:t>
      </w:r>
    </w:p>
    <w:p w:rsidR="009942B2" w:rsidRPr="006E2B95" w:rsidRDefault="009942B2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9942B2" w:rsidRPr="006E2B95" w:rsidRDefault="009942B2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A do której grupy zalicza się Wasza rodzina?</w:t>
      </w:r>
    </w:p>
    <w:p w:rsidR="00DA0CF3" w:rsidRPr="006E2B95" w:rsidRDefault="00DA0CF3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sz w:val="24"/>
          <w:szCs w:val="24"/>
        </w:rPr>
      </w:pPr>
    </w:p>
    <w:p w:rsidR="00DA0CF3" w:rsidRPr="006E2B95" w:rsidRDefault="00DA7898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pict>
          <v:shape id="_x0000_i1026" type="#_x0000_t75" style="width:453.75pt;height:186pt">
            <v:imagedata r:id="rId16" o:title="Zrzut ekranu 2021-08-12 111527"/>
          </v:shape>
        </w:pict>
      </w:r>
    </w:p>
    <w:p w:rsidR="006904A2" w:rsidRPr="006E2B95" w:rsidRDefault="006904A2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Analizując relacje z najbliższymi bardzo interesująco przedstawia się korelacja pomiędzy oceną relacji z ojcem a autodeklaracją religijną respondenta. Okazuje się, że zachodzi tu istotna statystycznie współzależność. Im gorzej układają się kontakty młodego człowieka z tatą tym większe prawdopodobieństwo, że będzie to osoba religijnie obojętna lub niewierząca.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 xml:space="preserve">Dom rodzinny jest wciąż pierwszą i szczególnie istotną szkołą wiary, w której niezwykle ważnym nauczycielem jest ojciec. Wiele opracowań podkreśla jak mocno obraz ojca w rodzinie rzutuje na relacje młodego człowieka z Bogiem i przeprowadzone badania zdają się również to potwierdzać. </w:t>
      </w:r>
    </w:p>
    <w:p w:rsidR="006904A2" w:rsidRPr="006E2B95" w:rsidRDefault="006904A2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sz w:val="24"/>
          <w:szCs w:val="24"/>
        </w:rPr>
      </w:pPr>
    </w:p>
    <w:p w:rsidR="00DA0CF3" w:rsidRPr="006E2B95" w:rsidRDefault="00DA7898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pict>
          <v:shape id="_x0000_i1027" type="#_x0000_t75" style="width:453.75pt;height:199.5pt">
            <v:imagedata r:id="rId17" o:title="Zrzut ekranu 2021-08-12 111545"/>
          </v:shape>
        </w:pict>
      </w:r>
    </w:p>
    <w:p w:rsidR="000E6F72" w:rsidRPr="006E2B95" w:rsidRDefault="000E6F72" w:rsidP="00DF1874">
      <w:pPr>
        <w:pStyle w:val="Akapitzlist"/>
        <w:tabs>
          <w:tab w:val="left" w:pos="0"/>
        </w:tabs>
        <w:ind w:left="0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Bóg, jako dobry Ojciec w niebie, to jedno z podstawowych określeń wykorzystywanych w przekazie katechetycznym od najmłodszych lat. Dlatego także w przeprowadzonych badaniach do takiego rozumienia Boga najbliżej młodzieży, gdyż taką odpowiedź wskazało ogółem 39% ankietowanych. Taki obraz Boga istotnie różnicuje jednak jakość relacji z ojcem młodego człowieka. Wyniki badań pokazują niemal dwukrotny spadek wskazań dla tej odpowiedzi pomiędzy młodymi mającymi bardzo dobre relacje z tatą (48,3%), a tymi, u których te relacje są bardzo złe (26,2%). Odmiennie przedstawia się rozkład procentowy dla nacechowanych negatywnie określeń Boga. W tych kategoriach zauważalny jest dwukrotny, a w przypadku odpowiedzi nic dla mnie nie znaczy nawet blisko pięciokrotny wzrost liczby wskazań pomiędzy grupą młodych o świetnych stosunkach z ojcem, a grupą tych, którzy te relacje oceniają bardzo źle. Im gorsza ocena kontaktów z tatą tym większe prawdopodobieństwo uznania Boga za surowego sędziego lub wielkiego nieobecnego. Młodzi mający negatywne stosunki z ojcem ponad dwukrotnie częściej skłonni są obwiniać Boga o wszelkie zło niż młodzież ciesząca się doskonałą relacja z rodzicielem. </w:t>
      </w:r>
    </w:p>
    <w:p w:rsidR="00DA0CF3" w:rsidRPr="006E2B95" w:rsidRDefault="00DA0CF3" w:rsidP="00DF1874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70,3 % twierdzi że ma bardzo bliską lub dosyć bliską więź z ojcem;</w:t>
      </w:r>
    </w:p>
    <w:p w:rsidR="00DA0CF3" w:rsidRPr="006E2B95" w:rsidRDefault="00DA0CF3" w:rsidP="00DF1874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Ale </w:t>
      </w:r>
      <w:r w:rsidRPr="006E2B95">
        <w:rPr>
          <w:rFonts w:ascii="Book Antiqua" w:hAnsi="Book Antiqua" w:cs="Times New Roman"/>
          <w:b/>
          <w:bCs/>
          <w:sz w:val="24"/>
          <w:szCs w:val="24"/>
        </w:rPr>
        <w:t>66% spędza z ojcem mniej niż 1 godzinę w ciągu tygodnia</w:t>
      </w:r>
      <w:r w:rsidRPr="006E2B95">
        <w:rPr>
          <w:rFonts w:ascii="Book Antiqua" w:hAnsi="Book Antiqua" w:cs="Times New Roman"/>
          <w:sz w:val="24"/>
          <w:szCs w:val="24"/>
        </w:rPr>
        <w:t>;</w:t>
      </w:r>
    </w:p>
    <w:p w:rsidR="00DA0CF3" w:rsidRPr="006E2B95" w:rsidRDefault="00DA0CF3" w:rsidP="00DF1874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Statystycznie więc, </w:t>
      </w:r>
      <w:r w:rsidRPr="006E2B95">
        <w:rPr>
          <w:rFonts w:ascii="Book Antiqua" w:hAnsi="Book Antiqua" w:cs="Times New Roman"/>
          <w:b/>
          <w:bCs/>
          <w:sz w:val="24"/>
          <w:szCs w:val="24"/>
        </w:rPr>
        <w:t>nastolatek rozmawia ze swoim ojcem 8,5 minuty dziennie</w:t>
      </w:r>
    </w:p>
    <w:p w:rsidR="00DA0CF3" w:rsidRPr="006E2B95" w:rsidRDefault="00DA0CF3" w:rsidP="00DF1874">
      <w:pPr>
        <w:pStyle w:val="Akapitzlist"/>
        <w:numPr>
          <w:ilvl w:val="0"/>
          <w:numId w:val="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Dla porównania: </w:t>
      </w:r>
    </w:p>
    <w:p w:rsidR="00DA0CF3" w:rsidRPr="006E2B95" w:rsidRDefault="00DA0CF3" w:rsidP="00DF1874">
      <w:pPr>
        <w:pStyle w:val="Akapitzlist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Przeciętny Polak w internecie spędza nieco ponad 6 godzin dziennie</w:t>
      </w:r>
    </w:p>
    <w:p w:rsidR="00DA0CF3" w:rsidRPr="006E2B95" w:rsidRDefault="00DA0CF3" w:rsidP="00DF1874">
      <w:pPr>
        <w:pStyle w:val="Akapitzlist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82 proc. ankietowanych w wieku 15-35 lat przyznało, że smartfona zabiera ze sobą wszędzie – nawet do toalety czy sypialni</w:t>
      </w:r>
    </w:p>
    <w:p w:rsidR="00DF1874" w:rsidRPr="006E2B95" w:rsidRDefault="00DA0CF3" w:rsidP="006E2B95">
      <w:pPr>
        <w:pStyle w:val="Akapitzlist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Statystyczny Polak wpatruje się w świecące ekrany przez 10 godzin i 26 minut dziennie. Łącznie daje to 159 dni w roku spędzonych przy </w:t>
      </w:r>
      <w:r w:rsidRPr="006E2B95">
        <w:rPr>
          <w:rFonts w:ascii="Book Antiqua" w:hAnsi="Book Antiqua" w:cs="Times New Roman"/>
          <w:sz w:val="24"/>
          <w:szCs w:val="24"/>
        </w:rPr>
        <w:lastRenderedPageBreak/>
        <w:t>komputerze, telewizorze czy smartfonie (żródło: raport "Życie przed ekranem. Jak wpływa na wzrok Polaków?)</w:t>
      </w:r>
    </w:p>
    <w:p w:rsidR="00B05CEC" w:rsidRPr="006E2B95" w:rsidRDefault="00B05CEC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B05CEC" w:rsidRPr="006E2B95" w:rsidRDefault="00B05CEC" w:rsidP="00DF1874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Relacje, które mają wpływ</w:t>
      </w:r>
    </w:p>
    <w:p w:rsidR="00B05CEC" w:rsidRPr="006E2B95" w:rsidRDefault="00DA7898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pict>
          <v:shape id="_x0000_i1028" type="#_x0000_t75" style="width:453pt;height:380.25pt">
            <v:imagedata r:id="rId18" o:title="Zrzut ekranu 2021-08-12 111607"/>
          </v:shape>
        </w:pict>
      </w:r>
    </w:p>
    <w:p w:rsidR="00DF1874" w:rsidRPr="006E2B95" w:rsidRDefault="00DF1874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DF1874" w:rsidRPr="006E2B95" w:rsidRDefault="00DF1874" w:rsidP="00DF1874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W świetle wyników badań przeprowadzonych wśród młodzieży Diecezji Tarnowskiej wyraźnie widać, że rodzice są bezdyskusyjnie najbardziej znaczącymi osobami dla młodych ludzi. Zarówno mama jak i tata zdecydowanie dystansują wszystkie pozostałe osoby i w kategorii tych, których zdanie w wielu kwestiach jest najważniejsze, i tych na których uznaniu zależy młodemu człowiekowi, wreszcie rodzice są pierwszymi, na których można liczyć w trudnych sytuacjach. Zaprezentowane dane uwypuklają jednak pewne bardzo interesujące kwestie w tej palecie osób znaczących w życiu młodych uczestników ankiety. Pierwsze spostrzeżenie dotyczy rozdźwięku pomiędzy znaczeniem opinii i uznania matki i ojca. Najwyraźniej zaznacza się to w odpowiedziach wskazujących osobę, której zdanie jest w wielu kwestiach najważniejsze dla młodego człowieka. Zdanie matki jest takim dla ¾ nastolatków (75,7%), podczas, gdy zdanie ojca liczy się pierwszorzędnie jedynie dla 43,5% ankietowanych. Podobnie matka jest tą instancją na którą w trudnych chwilach mogą młodzi liczyć. Tak wskazało 71,3% badanych, podczas, gdy ojca zaznaczyło już tylko 42,7%. Wydaje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 xml:space="preserve">się zatem, że dominuje matriarchalny model wychowania, co idzie w parze z podnoszonym w wielu opracowaniach problemem kryzysu ojcostwa we współczesnym świecie. </w:t>
      </w:r>
    </w:p>
    <w:p w:rsidR="00DF1874" w:rsidRPr="006E2B95" w:rsidRDefault="00DF1874" w:rsidP="00DF1874">
      <w:pPr>
        <w:autoSpaceDE w:val="0"/>
        <w:autoSpaceDN w:val="0"/>
        <w:adjustRightInd w:val="0"/>
        <w:spacing w:after="0"/>
        <w:ind w:firstLine="708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Drugą ciekawą kwestią jest postawienie niemal na równi więzów bratersko-siostrzanych z relacją przyjaźni. Zdanie i uznanie przyjaciół jest w zasadzie tak samo ważne jak brata czy siostry i w przekonaniu młodych tak samo można liczyć na jednych i drugich. Nieco w tyle pozostają młodzieńcze sympatie. Mój chłopak/moja dziewczyna zdaje się odgrywać mniejsze znaczenie niż rodzeństwo, czy przyjaciel. Może to oznaczać, że te młodzieńcze relacje tzw. „chodzenia ze sobą” są raczej mało dojrzałe i niezbyt pogłębione. Być może częściej stanowią pewien sposób funkcjonowania towarzyskiego, niż oznaczają budowanie poważnej relacji z drugim człowiekiem. Ponadto wbrew obiegowym opiniom środowisko rówieśników nie odgrywa aż tak wielkiej roli w życiu młodzieży. Zdanie kolegów czy koleżanek jest bardzo istotne jedynie dla 2,9% badanych, choć na uznaniu środowiska rówieśników zależy co dziesiątemu młodemu człowiekowi (10,2%). </w:t>
      </w:r>
    </w:p>
    <w:p w:rsidR="00DF1874" w:rsidRPr="006E2B95" w:rsidRDefault="00DF1874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sz w:val="24"/>
          <w:szCs w:val="24"/>
        </w:rPr>
      </w:pPr>
    </w:p>
    <w:p w:rsidR="00B05CEC" w:rsidRPr="006E2B95" w:rsidRDefault="00DA7898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pict>
          <v:shape id="_x0000_i1029" type="#_x0000_t75" style="width:453.75pt;height:282.75pt">
            <v:imagedata r:id="rId19" o:title="dylematy moralne pomoc"/>
          </v:shape>
        </w:pict>
      </w:r>
    </w:p>
    <w:p w:rsidR="00DF1874" w:rsidRPr="006E2B95" w:rsidRDefault="00DF1874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DF1874" w:rsidRPr="006E2B95" w:rsidRDefault="00DF1874" w:rsidP="00DF1874">
      <w:pPr>
        <w:autoSpaceDE w:val="0"/>
        <w:autoSpaceDN w:val="0"/>
        <w:adjustRightInd w:val="0"/>
        <w:spacing w:after="0" w:line="400" w:lineRule="atLeast"/>
        <w:jc w:val="both"/>
        <w:rPr>
          <w:rFonts w:ascii="Book Antiqua" w:hAnsi="Book Antiqua" w:cs="Times New Roman"/>
          <w:sz w:val="24"/>
          <w:szCs w:val="24"/>
        </w:rPr>
      </w:pPr>
    </w:p>
    <w:p w:rsidR="00DF1874" w:rsidRPr="006E2B95" w:rsidRDefault="00DF1874" w:rsidP="00DF1874">
      <w:pPr>
        <w:spacing w:after="0"/>
        <w:ind w:firstLine="708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>Wyrazem pewnej dojrzałości jest poszukiwanie wskazówek w nękających człowieka dylematach moralnych. I młodzież przyznaje, że nie waha się podejmować takich poszukiwań. Najczęściej ich adresatami są rodzice, co odzwierciedla ważność roli rodziców w procesie wychowania. Blisko połowa młodych (48,5%) wskazało właśnie ich, jako osoby, od których czerpią porady w rozstrzyganiu problemów natury moralnej. Tuż za rodzicami są przyjaciele, z których rad korzysta 42% ankietowanych.</w:t>
      </w:r>
    </w:p>
    <w:p w:rsidR="00DF1874" w:rsidRPr="006E2B95" w:rsidRDefault="00DF1874" w:rsidP="00DF1874">
      <w:pPr>
        <w:spacing w:after="0"/>
        <w:ind w:firstLine="708"/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 Na podkreślenie zasługuje też fakt pewnego przesuwania się tego ośrodka doradczego wraz z wiekiem. Im starsi respondenci tym bardziej maleje rola rodziców na rzecz właśnie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przyjaciół jako autorytetów w sferze moralności. Odsetek czerpiących z rad rodziców spada z 55,1% dla młodzieży w wieku do 15 roku życia, do 44,1% dla młodych dorosłych, podczas gdy znaczenie rad przyjaciół wzrasta z 35,8% wśród najmłodszej grupy badanych do 45,2% wśród pełnoletniej młodzieży. Należy też zwrócić uwagę, że większy autorytet rodziców idzie w parze z większą religijnością. Wśród osób wierzących radami rodziców posiłkuje się częściej niż co drugi ankietowany młody człowiek (54,1%), podczas, gdy wśród obojętnych religijnie to mniej niż co trzeci (30,1%), a wśród ateistów niespełna co czwarta młoda osoba (23,3%). A jaką rolę odgrywa Kościół i jego duchowni przewodnicy w kształtowaniu moralności młodych diecezjan?</w:t>
      </w:r>
    </w:p>
    <w:p w:rsidR="009942B2" w:rsidRPr="006E2B95" w:rsidRDefault="009942B2" w:rsidP="009942B2">
      <w:pPr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ab/>
      </w:r>
      <w:r w:rsidR="00DF1874" w:rsidRPr="006E2B95">
        <w:rPr>
          <w:rFonts w:ascii="Book Antiqua" w:hAnsi="Book Antiqua" w:cs="Times New Roman"/>
          <w:i/>
          <w:sz w:val="24"/>
          <w:szCs w:val="24"/>
        </w:rPr>
        <w:t xml:space="preserve">W świetle przeprowadzonych badań nie wygląda to imponująco. Zwłaszcza, że Kościół ze swej natury pełni rolę pewnego punktu odniesienia w sferze moralności. Tymczasem jedynie co czwarty młody człowiek posiłkuje się nauczaniem Kościoła w rozwiązywaniu moralnych dylematów. Dwukrotnie rzadziej młodzi gotowi są szukać podpowiedzi u księży (13,1%), którzy w zasadzie znaleźli się na równi z rówieśnikami, jako doradcami moralnymi (12,5%). I w zasadzie jest to powszechna tendencja. Jedyną zmienną socjodemograficzną nieco mocniej różnicującą, w odniesieniu do nauczania Kościoła, jako źródła moralności, jest płeć respondentów. Mężczyźni częściej niż kobiety odwołują się zarówno do nauki Kościoła (28,5% chłopców i 21,7% dziewcząt), jaki i wskazówek księży (odpowiednio 14,5% i 12%). Oczywiście szukanie porady moralnej w nauce Kościoła i u kapłanów w najmocniejszy sposób zróżnicowana jest pod względem religijności ankietowanych. Wyniki badań potwierdzają, że wśród obojętnych religijnie i ateistów Kościół nie odgrywa w tym względzie żadnej roli (marginalna liczba wskazań, poniżej 2%). Jednak o wiele bardziej interesująca jest ogromna rozbieżność w uznaniu Kościoła i księży, jako punkt odniesienia moralnego, pomiędzy deklarującymi się jako głęboko wierzący, a tymi, którzy określili siebie jako wierzący. Osoby głęboko wierzące, dwukrotnie częściej kierują się nauczaniem Kościoła w sytuacji moralnych rozterek niż młodzi wierzący. W pierwszej grupie czyni tak prawie dwóch na trzech młodych ludzi (58,9%), podczas gdy w drugiej grupie jest to mniej niż co trzeci (28,6%). Bardzo zbliżona dysproporcja występuję w przypadku odwołania się do wskazówek księży, jako moralnego drogowskazu, z tą zasadniczą różnicą, że wskazań jest w obu grupach o połowę mniej. Młodych gotowych szukać moralnej rady u księdza jest wśród głęboko wierzących 33,2%, a wśród wierzących zaledwie 14,2%. </w:t>
      </w:r>
    </w:p>
    <w:p w:rsidR="00B05CEC" w:rsidRPr="006E2B95" w:rsidRDefault="00DF1874" w:rsidP="00A1563C">
      <w:pPr>
        <w:tabs>
          <w:tab w:val="left" w:pos="0"/>
        </w:tabs>
        <w:jc w:val="both"/>
        <w:rPr>
          <w:rFonts w:ascii="Book Antiqua" w:hAnsi="Book Antiqua" w:cs="Times New Roman"/>
          <w:i/>
          <w:sz w:val="24"/>
          <w:szCs w:val="24"/>
        </w:rPr>
      </w:pPr>
      <w:r w:rsidRPr="006E2B95">
        <w:rPr>
          <w:rFonts w:ascii="Book Antiqua" w:hAnsi="Book Antiqua" w:cs="Times New Roman"/>
          <w:i/>
          <w:sz w:val="24"/>
          <w:szCs w:val="24"/>
        </w:rPr>
        <w:t xml:space="preserve">Uzyskane wyniki badań wskazują, że największy oddziaływanie w kwestiach dylematów moralnych na młodzież w diecezji tarnowskiej mają rodzice i przyjaciele. Wbrew obiegowym opiniom, ani presja rówieśników (12,5%), ani tym bardziej znajomości wirtualne (8,4%), nie odgrywają w tym względzie jakiegoś bardzo istotnego znaczenia, przynajmniej na poziomie deklaracji młodzieży ankietowanej. Tym co bez wątpienia zaskakuje to niski poziom wskazań na nauczanie Kościoła i jeszcze niższy na rolę księży w rozwiązywaniu kwestii moralnych w młodym pokoleniu. Wydaje się zatem zasadne postawienie tezy, że Kościół katolicki nie pełni już, w oczach współczesnego młodego człowieka, roli podstawowego autorytetu moralnego. Co więcej, księża w jeszcze mniejszym stopniu, traktowani są przez młode osoby, jako właściwi doradcy w kwestiach moralnych. Jest to tym bardziej ciekawe, że skąd inąd młodzi ufają </w:t>
      </w:r>
      <w:r w:rsidRPr="006E2B95">
        <w:rPr>
          <w:rFonts w:ascii="Book Antiqua" w:hAnsi="Book Antiqua" w:cs="Times New Roman"/>
          <w:i/>
          <w:sz w:val="24"/>
          <w:szCs w:val="24"/>
        </w:rPr>
        <w:lastRenderedPageBreak/>
        <w:t>księżom, co w innym miejscu ankiety wskazało prawie 2/3 badanych. Na pytanie o zaufanie do kapłanów 20% młodych odpowiedziało, że zdecydowanie tak, a 40,6%, że raczej tak. Być może zatem problem nie tkwi w jakiejś nieufności, czy zgłaszanych zastrzeżeniach wobec duchownych, ile raczej w obrazie kapłana i rozumieniu jego roli wśród młodych diecezjan.</w:t>
      </w:r>
    </w:p>
    <w:p w:rsidR="00B05CEC" w:rsidRPr="006E2B95" w:rsidRDefault="00B05CEC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B05CEC" w:rsidRPr="006E2B95" w:rsidRDefault="00A1563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Jak możemy budować młodym dom razem?</w:t>
      </w:r>
    </w:p>
    <w:p w:rsidR="00B05CEC" w:rsidRPr="006E2B95" w:rsidRDefault="00B05CEC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noProof/>
          <w:sz w:val="24"/>
          <w:szCs w:val="24"/>
          <w:lang w:eastAsia="pl-PL"/>
        </w:rPr>
        <w:drawing>
          <wp:inline distT="0" distB="0" distL="0" distR="0" wp14:anchorId="597263AB" wp14:editId="1466856B">
            <wp:extent cx="5760720" cy="4178935"/>
            <wp:effectExtent l="0" t="0" r="0" b="0"/>
            <wp:docPr id="26628" name="Picture 3" descr="pi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3" descr="piramid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„Zobowiązaliście się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Cs/>
          <w:sz w:val="24"/>
          <w:szCs w:val="24"/>
        </w:rPr>
        <w:t>„Przynosząc kiedyś Wasze dzieci do chrztu, zobowiązaliście się do wychowania ich w wierze Kościoła i w miłości do Boga”</w:t>
      </w:r>
      <w:r w:rsidRPr="006E2B95">
        <w:rPr>
          <w:rFonts w:ascii="Book Antiqua" w:hAnsi="Book Antiqua" w:cs="Times New Roman"/>
          <w:sz w:val="24"/>
          <w:szCs w:val="24"/>
        </w:rPr>
        <w:t>.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(Homilia Ojca Świętego, Zakopane, 7 czerwca 1997r.)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Treść zobowiązania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„Drodzy rodzice, prosząc o chrzest dla waszego dziecka, przyjmujecie na siebie obowiązek wychowania go wierze, aby zachowując Boże przykazania, miłowało Boga i bliźniego, jak nauczał Jezus Chrystus. Czy jesteście świadomi tego obowiązku?”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/>
          <w:bCs/>
          <w:sz w:val="24"/>
          <w:szCs w:val="24"/>
        </w:rPr>
        <w:t xml:space="preserve">Przywilej   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„Kto przyjmuje jedno z tych dzieci w imię moje, Mnie przyjmuje; a kto Mnie przyjmuje, nie przyjmuje mnie, lecz Tego, który Mnie posłał” (Mk 9,37). 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„Pozwólcie  dzieciom przychodzić   do Mnie, nie przeszkadzajcie im; do takich bowiem należy królestwo Boże. Zaprawdę powiadam wam: Kto nie </w:t>
      </w:r>
      <w:r w:rsidRPr="006E2B95">
        <w:rPr>
          <w:rFonts w:ascii="Book Antiqua" w:hAnsi="Book Antiqua" w:cs="Times New Roman"/>
          <w:sz w:val="24"/>
          <w:szCs w:val="24"/>
        </w:rPr>
        <w:lastRenderedPageBreak/>
        <w:t xml:space="preserve">przyjmuje królestwa Bożego jak dziecko, ten nie wejdzie do niego” ( Mk 10, 14 – 15).  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Przymioty tego zobowiązania</w:t>
      </w:r>
    </w:p>
    <w:p w:rsidR="00B05CEC" w:rsidRPr="006E2B95" w:rsidRDefault="00B05CE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zobowiązanie wobec Boga</w:t>
      </w:r>
      <w:r w:rsidR="006460A4" w:rsidRPr="006E2B95">
        <w:rPr>
          <w:rFonts w:ascii="Book Antiqua" w:hAnsi="Book Antiqua" w:cs="Times New Roman"/>
          <w:sz w:val="24"/>
          <w:szCs w:val="24"/>
        </w:rPr>
        <w:t xml:space="preserve"> -</w:t>
      </w:r>
      <w:r w:rsidRPr="006E2B95">
        <w:rPr>
          <w:rFonts w:ascii="Book Antiqua" w:hAnsi="Book Antiqua" w:cs="Times New Roman"/>
          <w:sz w:val="24"/>
          <w:szCs w:val="24"/>
        </w:rPr>
        <w:t xml:space="preserve"> powiedzieliśmy to przed Bogiem – dar potomstwa jest od Boga. Najpierw sami musimy dbać o swój rozwój wiary, żeby to przekazać</w:t>
      </w:r>
    </w:p>
    <w:p w:rsidR="00B05CEC" w:rsidRPr="006E2B95" w:rsidRDefault="00B05CE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nie Kościół, ale my, rodzice. Rodzi</w:t>
      </w:r>
      <w:r w:rsidR="006460A4" w:rsidRPr="006E2B95">
        <w:rPr>
          <w:rFonts w:ascii="Book Antiqua" w:hAnsi="Book Antiqua" w:cs="Times New Roman"/>
          <w:sz w:val="24"/>
          <w:szCs w:val="24"/>
        </w:rPr>
        <w:t xml:space="preserve">ce są pierwszym kościołem, nie oddajmy </w:t>
      </w:r>
      <w:r w:rsidRPr="006E2B95">
        <w:rPr>
          <w:rFonts w:ascii="Book Antiqua" w:hAnsi="Book Antiqua" w:cs="Times New Roman"/>
          <w:sz w:val="24"/>
          <w:szCs w:val="24"/>
        </w:rPr>
        <w:t xml:space="preserve">odpowiedzialności </w:t>
      </w:r>
      <w:r w:rsidR="006460A4" w:rsidRPr="006E2B95">
        <w:rPr>
          <w:rFonts w:ascii="Book Antiqua" w:hAnsi="Book Antiqua" w:cs="Times New Roman"/>
          <w:sz w:val="24"/>
          <w:szCs w:val="24"/>
        </w:rPr>
        <w:t>księżom – Kościół jest wsparciem</w:t>
      </w:r>
    </w:p>
    <w:p w:rsidR="00B05CEC" w:rsidRPr="006E2B95" w:rsidRDefault="00B05CE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chroni dziecko przed niebezpieczeństwami (dziecko i rodziców. Jak kocham dziecko, to dbam o jego bezpieczeństwo) </w:t>
      </w:r>
      <w:r w:rsidR="006460A4" w:rsidRPr="006E2B95">
        <w:rPr>
          <w:rFonts w:ascii="Book Antiqua" w:hAnsi="Book Antiqua" w:cs="Times New Roman"/>
          <w:sz w:val="24"/>
          <w:szCs w:val="24"/>
        </w:rPr>
        <w:t xml:space="preserve">również przed niebezpieczeństwami </w:t>
      </w:r>
      <w:r w:rsidRPr="006E2B95">
        <w:rPr>
          <w:rFonts w:ascii="Book Antiqua" w:hAnsi="Book Antiqua" w:cs="Times New Roman"/>
          <w:sz w:val="24"/>
          <w:szCs w:val="24"/>
        </w:rPr>
        <w:t>duchowymi – dbam o spowiedź swoją i dziecka – błogosławieństwo Boże, dobre relacje, o ile bardziej Bogu zależy na Twoich dzieciach niż tobie</w:t>
      </w:r>
    </w:p>
    <w:p w:rsidR="00B05CEC" w:rsidRPr="006E2B95" w:rsidRDefault="00B05CE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zapewnia nieograniczoną pomoc Boga</w:t>
      </w:r>
    </w:p>
    <w:p w:rsidR="00B05CEC" w:rsidRPr="006E2B95" w:rsidRDefault="00B05CE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nigdy nie ma sytuacji przegranej- zarówno na płaszczyźnie moralnej jak i zdrowotnej  W przestrzeni wiary zawsze jest nadzieja</w:t>
      </w:r>
    </w:p>
    <w:p w:rsidR="00A1563C" w:rsidRPr="006E2B95" w:rsidRDefault="00A1563C" w:rsidP="00DF1874">
      <w:pPr>
        <w:pStyle w:val="Akapitzlist"/>
        <w:numPr>
          <w:ilvl w:val="0"/>
          <w:numId w:val="10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Mam wartości, którymi się kieruję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Cierpliwość i natrętność Rodzice mogą się zniechęcać, widzieć trudności, ale jak nam na czymś zależy to walczymy do końca, mimo wszystko</w:t>
      </w:r>
    </w:p>
    <w:p w:rsidR="00B05CEC" w:rsidRPr="006E2B95" w:rsidRDefault="00B05CEC" w:rsidP="00DF1874">
      <w:pPr>
        <w:pStyle w:val="Akapitzlist"/>
        <w:jc w:val="both"/>
        <w:rPr>
          <w:rFonts w:ascii="Book Antiqua" w:hAnsi="Book Antiqua" w:cs="Times New Roman"/>
          <w:color w:val="FF0000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Syrofenicjanka: </w:t>
      </w:r>
      <w:r w:rsidR="004B175F" w:rsidRPr="006E2B95">
        <w:rPr>
          <w:rFonts w:ascii="Book Antiqua" w:hAnsi="Book Antiqua" w:cs="Times New Roman"/>
          <w:sz w:val="24"/>
          <w:szCs w:val="24"/>
        </w:rPr>
        <w:t xml:space="preserve">„Stamtąd zaś wybrał się i udał w okolice Tyru i Sydonu. Wstąpił do [pewnego] domu i chciał, żeby nikt o tym nie wiedział, nie mógł jednak pozostać w ukryciu. Zaraz bowiem usłyszała o Nim kobieta, której córeczka była opętana przez ducha nieczystego. Przyszła, padła Mu do nóg, a była to poganka, Syrofenicjanka z pochodzenia, i prosiła Go, żeby złego ducha wyrzucił z jej córki. I powiedział do niej [Jezus]: «Pozwól wpierw nasycić się dzieciom, bo niedobrze jest zabierać chleb dzieciom, a rzucać szczeniętom». Ona Mu odparła: «Tak, Panie, lecz i szczenięta pod stołem jedzą okruszyny po dzieciach». On jej rzekł: «Przez wzgląd na te słowa idź; zły duch opuścił twoją córkę». Gdy wróciła do domu, zastała dziecko leżące na łóżku; a zły duch wyszedł. </w:t>
      </w:r>
      <w:r w:rsidRPr="006E2B95">
        <w:rPr>
          <w:rFonts w:ascii="Book Antiqua" w:hAnsi="Book Antiqua" w:cs="Times New Roman"/>
          <w:sz w:val="24"/>
          <w:szCs w:val="24"/>
        </w:rPr>
        <w:t xml:space="preserve">(Mk 7, 24-30).  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b/>
          <w:bCs/>
          <w:sz w:val="24"/>
          <w:szCs w:val="24"/>
        </w:rPr>
        <w:t xml:space="preserve">    „Bóg jest bezsilny wobec cierpliwej, natrętnej prośby rodziców za dziecko”</w:t>
      </w:r>
    </w:p>
    <w:p w:rsidR="00B05CEC" w:rsidRPr="006E2B95" w:rsidRDefault="00B05CEC" w:rsidP="00DF1874">
      <w:pPr>
        <w:pStyle w:val="Akapitzlist"/>
        <w:numPr>
          <w:ilvl w:val="0"/>
          <w:numId w:val="11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Jair (Łk 8, 40-42) : „Upadł Jezusowi do nóg i prosił Go, żeby zaszedł do jego domu. Miał bowiem córkę jedynaczkę, liczącą około dwunastu lat, która była bliska śmierci. </w:t>
      </w:r>
    </w:p>
    <w:p w:rsidR="00B05CEC" w:rsidRPr="006E2B95" w:rsidRDefault="00B05CEC" w:rsidP="00DF1874">
      <w:pPr>
        <w:pStyle w:val="Akapitzlist"/>
        <w:numPr>
          <w:ilvl w:val="0"/>
          <w:numId w:val="11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Dworzanin (J 4, 46-54): „A w Kafarnaum mieszkał pewien urzędnik królewski, którego syn chorował. Usłyszawszy, że Jezus przybył </w:t>
      </w:r>
      <w:r w:rsidRPr="006E2B95">
        <w:rPr>
          <w:rFonts w:ascii="Book Antiqua" w:hAnsi="Book Antiqua" w:cs="Times New Roman"/>
          <w:sz w:val="24"/>
          <w:szCs w:val="24"/>
        </w:rPr>
        <w:br/>
        <w:t xml:space="preserve">z Judei do Galilei, udał się do Niego z prośbą, aby przyszedł i uzdrowił jego syna: był on bowiem już umierający”. </w:t>
      </w:r>
    </w:p>
    <w:p w:rsidR="00B05CEC" w:rsidRPr="006E2B95" w:rsidRDefault="00B05CEC" w:rsidP="00DF1874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6E2B95">
        <w:rPr>
          <w:rFonts w:ascii="Book Antiqua" w:hAnsi="Book Antiqua" w:cs="Times New Roman"/>
          <w:b/>
          <w:sz w:val="24"/>
          <w:szCs w:val="24"/>
        </w:rPr>
        <w:t>Jak więc ogłosić Chrystusa młodym?</w:t>
      </w:r>
    </w:p>
    <w:p w:rsidR="00B05CEC" w:rsidRPr="006E2B95" w:rsidRDefault="00B05CEC" w:rsidP="00DF1874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lastRenderedPageBreak/>
        <w:t>Dać wsparcie Kościołowi</w:t>
      </w:r>
      <w:r w:rsidR="006460A4" w:rsidRPr="006E2B95">
        <w:rPr>
          <w:rFonts w:ascii="Book Antiqua" w:hAnsi="Book Antiqua" w:cs="Times New Roman"/>
          <w:sz w:val="24"/>
          <w:szCs w:val="24"/>
        </w:rPr>
        <w:t>, ale</w:t>
      </w:r>
      <w:r w:rsidRPr="006E2B95">
        <w:rPr>
          <w:rFonts w:ascii="Book Antiqua" w:hAnsi="Book Antiqua" w:cs="Times New Roman"/>
          <w:sz w:val="24"/>
          <w:szCs w:val="24"/>
        </w:rPr>
        <w:t xml:space="preserve"> najpierw być w tym kościele – jedno słowo rodzica przeciw temu co mówi ksiądz niszczy wszystko (diagram wyżej). Nie robię tego bez was. Jak nie pomożecie, to nic z tego nie będzie. Jak coś się Wam nie podoba, widzicie niepokój, t</w:t>
      </w:r>
      <w:r w:rsidR="006460A4" w:rsidRPr="006E2B95">
        <w:rPr>
          <w:rFonts w:ascii="Book Antiqua" w:hAnsi="Book Antiqua" w:cs="Times New Roman"/>
          <w:sz w:val="24"/>
          <w:szCs w:val="24"/>
        </w:rPr>
        <w:t>o o tym mówcie księdzu, a nie od razu nastawiajcie źle</w:t>
      </w:r>
      <w:r w:rsidRPr="006E2B95">
        <w:rPr>
          <w:rFonts w:ascii="Book Antiqua" w:hAnsi="Book Antiqua" w:cs="Times New Roman"/>
          <w:sz w:val="24"/>
          <w:szCs w:val="24"/>
        </w:rPr>
        <w:t xml:space="preserve"> dzieck</w:t>
      </w:r>
      <w:r w:rsidR="006460A4" w:rsidRPr="006E2B95">
        <w:rPr>
          <w:rFonts w:ascii="Book Antiqua" w:hAnsi="Book Antiqua" w:cs="Times New Roman"/>
          <w:sz w:val="24"/>
          <w:szCs w:val="24"/>
        </w:rPr>
        <w:t>o</w:t>
      </w:r>
      <w:r w:rsidRPr="006E2B95">
        <w:rPr>
          <w:rFonts w:ascii="Book Antiqua" w:hAnsi="Book Antiqua" w:cs="Times New Roman"/>
          <w:sz w:val="24"/>
          <w:szCs w:val="24"/>
        </w:rPr>
        <w:t>. Miejmy do siebie zaufanie.</w:t>
      </w:r>
    </w:p>
    <w:p w:rsidR="00B05CEC" w:rsidRPr="006E2B95" w:rsidRDefault="00B05CEC" w:rsidP="00DF1874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W tym, żeby pomagał rodzicom; po to się spotykamy, żeby pomóc Wam budować więzi z dziećmi</w:t>
      </w:r>
    </w:p>
    <w:p w:rsidR="00B05CEC" w:rsidRPr="006E2B95" w:rsidRDefault="00B05CEC" w:rsidP="00DF1874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 xml:space="preserve">I dzięki tym więziom głosić im Chrystusa; </w:t>
      </w:r>
    </w:p>
    <w:p w:rsidR="00B05CEC" w:rsidRPr="006E2B95" w:rsidRDefault="00B05CEC" w:rsidP="00DF1874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Tak, żeby wychować całe pokolenie młodych ludzi, którzy wiedzą w co wierzą, dlaczego wierzą i to ma wpływ na ich życie;</w:t>
      </w:r>
    </w:p>
    <w:p w:rsidR="00B05CEC" w:rsidRPr="006E2B95" w:rsidRDefault="00B05CEC" w:rsidP="00DF1874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sz w:val="24"/>
          <w:szCs w:val="24"/>
        </w:rPr>
      </w:pPr>
      <w:r w:rsidRPr="006E2B95">
        <w:rPr>
          <w:rFonts w:ascii="Book Antiqua" w:hAnsi="Book Antiqua" w:cs="Times New Roman"/>
          <w:sz w:val="24"/>
          <w:szCs w:val="24"/>
        </w:rPr>
        <w:t>I wzbudzi duchową rewolucję w ich pokoleniu</w:t>
      </w:r>
    </w:p>
    <w:p w:rsidR="00B05CEC" w:rsidRPr="0064026F" w:rsidRDefault="00B05CEC" w:rsidP="0064026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64026F">
        <w:rPr>
          <w:rFonts w:ascii="Book Antiqua" w:hAnsi="Book Antiqua" w:cs="Times New Roman"/>
          <w:sz w:val="24"/>
          <w:szCs w:val="24"/>
        </w:rPr>
        <w:t>Propozycja parafii</w:t>
      </w:r>
      <w:r w:rsidR="006460A4" w:rsidRPr="0064026F">
        <w:rPr>
          <w:rFonts w:ascii="Book Antiqua" w:hAnsi="Book Antiqua" w:cs="Times New Roman"/>
          <w:sz w:val="24"/>
          <w:szCs w:val="24"/>
        </w:rPr>
        <w:t xml:space="preserve"> – </w:t>
      </w:r>
      <w:r w:rsidR="006E2B95" w:rsidRPr="0064026F">
        <w:rPr>
          <w:rFonts w:ascii="Book Antiqua" w:hAnsi="Book Antiqua" w:cs="Times New Roman"/>
          <w:sz w:val="24"/>
          <w:szCs w:val="24"/>
        </w:rPr>
        <w:t>prezentacja programu</w:t>
      </w:r>
      <w:r w:rsidR="006460A4" w:rsidRPr="0064026F">
        <w:rPr>
          <w:rFonts w:ascii="Book Antiqua" w:hAnsi="Book Antiqua" w:cs="Times New Roman"/>
          <w:sz w:val="24"/>
          <w:szCs w:val="24"/>
        </w:rPr>
        <w:t xml:space="preserve"> do bierzmowania</w:t>
      </w:r>
    </w:p>
    <w:p w:rsidR="00B05CEC" w:rsidRPr="0064026F" w:rsidRDefault="00B05CEC" w:rsidP="0064026F">
      <w:pPr>
        <w:pStyle w:val="Akapitzlist"/>
        <w:numPr>
          <w:ilvl w:val="0"/>
          <w:numId w:val="1"/>
        </w:numPr>
        <w:jc w:val="both"/>
        <w:rPr>
          <w:rFonts w:ascii="Book Antiqua" w:hAnsi="Book Antiqua" w:cs="Times New Roman"/>
          <w:sz w:val="24"/>
          <w:szCs w:val="24"/>
        </w:rPr>
      </w:pPr>
      <w:r w:rsidRPr="0064026F">
        <w:rPr>
          <w:rFonts w:ascii="Book Antiqua" w:hAnsi="Book Antiqua" w:cs="Times New Roman"/>
          <w:sz w:val="24"/>
          <w:szCs w:val="24"/>
        </w:rPr>
        <w:t xml:space="preserve">Co </w:t>
      </w:r>
      <w:r w:rsidR="0064026F" w:rsidRPr="0064026F">
        <w:rPr>
          <w:rFonts w:ascii="Book Antiqua" w:hAnsi="Book Antiqua" w:cs="Times New Roman"/>
          <w:sz w:val="24"/>
          <w:szCs w:val="24"/>
        </w:rPr>
        <w:t>parafia/</w:t>
      </w:r>
      <w:r w:rsidR="006E2B95" w:rsidRPr="0064026F">
        <w:rPr>
          <w:rFonts w:ascii="Book Antiqua" w:hAnsi="Book Antiqua" w:cs="Times New Roman"/>
          <w:sz w:val="24"/>
          <w:szCs w:val="24"/>
        </w:rPr>
        <w:t xml:space="preserve">diecezja proponuje </w:t>
      </w:r>
      <w:r w:rsidRPr="0064026F">
        <w:rPr>
          <w:rFonts w:ascii="Book Antiqua" w:hAnsi="Book Antiqua" w:cs="Times New Roman"/>
          <w:sz w:val="24"/>
          <w:szCs w:val="24"/>
        </w:rPr>
        <w:t>dla rodziców? (</w:t>
      </w:r>
      <w:r w:rsidR="006E2B95" w:rsidRPr="0064026F">
        <w:rPr>
          <w:rFonts w:ascii="Book Antiqua" w:hAnsi="Book Antiqua" w:cs="Times New Roman"/>
          <w:sz w:val="24"/>
          <w:szCs w:val="24"/>
        </w:rPr>
        <w:t>Małżeńs</w:t>
      </w:r>
      <w:r w:rsidR="0064026F" w:rsidRPr="0064026F">
        <w:rPr>
          <w:rFonts w:ascii="Book Antiqua" w:hAnsi="Book Antiqua" w:cs="Times New Roman"/>
          <w:sz w:val="24"/>
          <w:szCs w:val="24"/>
        </w:rPr>
        <w:t>twa niesakramentalne</w:t>
      </w:r>
      <w:r w:rsidR="006460A4" w:rsidRPr="0064026F">
        <w:rPr>
          <w:rFonts w:ascii="Book Antiqua" w:hAnsi="Book Antiqua" w:cs="Times New Roman"/>
          <w:sz w:val="24"/>
          <w:szCs w:val="24"/>
        </w:rPr>
        <w:t>,</w:t>
      </w:r>
      <w:r w:rsidR="0064026F" w:rsidRPr="0064026F">
        <w:rPr>
          <w:rFonts w:ascii="Book Antiqua" w:hAnsi="Book Antiqua" w:cs="Times New Roman"/>
          <w:sz w:val="24"/>
          <w:szCs w:val="24"/>
        </w:rPr>
        <w:t xml:space="preserve"> Domowy Kościół,</w:t>
      </w:r>
      <w:r w:rsidR="006460A4" w:rsidRPr="0064026F">
        <w:rPr>
          <w:rFonts w:ascii="Book Antiqua" w:hAnsi="Book Antiqua" w:cs="Times New Roman"/>
          <w:sz w:val="24"/>
          <w:szCs w:val="24"/>
        </w:rPr>
        <w:t xml:space="preserve"> spotkania w parafii</w:t>
      </w:r>
      <w:r w:rsidRPr="0064026F">
        <w:rPr>
          <w:rFonts w:ascii="Book Antiqua" w:hAnsi="Book Antiqua" w:cs="Times New Roman"/>
          <w:sz w:val="24"/>
          <w:szCs w:val="24"/>
        </w:rPr>
        <w:t>)</w:t>
      </w:r>
    </w:p>
    <w:p w:rsidR="00B05CEC" w:rsidRPr="006E2B95" w:rsidRDefault="00B05CEC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sz w:val="24"/>
          <w:szCs w:val="24"/>
        </w:rPr>
      </w:pPr>
    </w:p>
    <w:p w:rsidR="004F3E52" w:rsidRPr="006E2B95" w:rsidRDefault="004F3E52" w:rsidP="00DF1874">
      <w:pPr>
        <w:pStyle w:val="Akapitzlist"/>
        <w:tabs>
          <w:tab w:val="left" w:pos="0"/>
        </w:tabs>
        <w:jc w:val="both"/>
        <w:rPr>
          <w:rFonts w:ascii="Book Antiqua" w:hAnsi="Book Antiqua" w:cs="Times New Roman"/>
          <w:b/>
          <w:color w:val="FF0000"/>
          <w:sz w:val="24"/>
          <w:szCs w:val="24"/>
        </w:rPr>
      </w:pPr>
    </w:p>
    <w:sectPr w:rsidR="004F3E52" w:rsidRPr="006E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DF" w:rsidRDefault="00C52FDF" w:rsidP="00B05CEC">
      <w:pPr>
        <w:spacing w:after="0" w:line="240" w:lineRule="auto"/>
      </w:pPr>
      <w:r>
        <w:separator/>
      </w:r>
    </w:p>
  </w:endnote>
  <w:endnote w:type="continuationSeparator" w:id="0">
    <w:p w:rsidR="00C52FDF" w:rsidRDefault="00C52FDF" w:rsidP="00B0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DF" w:rsidRDefault="00C52FDF" w:rsidP="00B05CEC">
      <w:pPr>
        <w:spacing w:after="0" w:line="240" w:lineRule="auto"/>
      </w:pPr>
      <w:r>
        <w:separator/>
      </w:r>
    </w:p>
  </w:footnote>
  <w:footnote w:type="continuationSeparator" w:id="0">
    <w:p w:rsidR="00C52FDF" w:rsidRDefault="00C52FDF" w:rsidP="00B0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CB"/>
    <w:multiLevelType w:val="hybridMultilevel"/>
    <w:tmpl w:val="F7A62A74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89023FE"/>
    <w:multiLevelType w:val="hybridMultilevel"/>
    <w:tmpl w:val="D7AC5C4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0233D0"/>
    <w:multiLevelType w:val="hybridMultilevel"/>
    <w:tmpl w:val="D912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80B6D"/>
    <w:multiLevelType w:val="hybridMultilevel"/>
    <w:tmpl w:val="5FAEF18E"/>
    <w:lvl w:ilvl="0" w:tplc="76727F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A76DB"/>
    <w:multiLevelType w:val="hybridMultilevel"/>
    <w:tmpl w:val="08089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7027BF"/>
    <w:multiLevelType w:val="hybridMultilevel"/>
    <w:tmpl w:val="8EA6F838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022178"/>
    <w:multiLevelType w:val="hybridMultilevel"/>
    <w:tmpl w:val="19181D08"/>
    <w:lvl w:ilvl="0" w:tplc="799A9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6CD6B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FCE6889A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34BC"/>
    <w:multiLevelType w:val="hybridMultilevel"/>
    <w:tmpl w:val="7F9605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6B71EB9"/>
    <w:multiLevelType w:val="hybridMultilevel"/>
    <w:tmpl w:val="B5AE4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2978FB"/>
    <w:multiLevelType w:val="hybridMultilevel"/>
    <w:tmpl w:val="0F046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FB7401"/>
    <w:multiLevelType w:val="hybridMultilevel"/>
    <w:tmpl w:val="47503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5700EB"/>
    <w:multiLevelType w:val="hybridMultilevel"/>
    <w:tmpl w:val="EF482D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463DC4"/>
    <w:multiLevelType w:val="hybridMultilevel"/>
    <w:tmpl w:val="AD4494C8"/>
    <w:lvl w:ilvl="0" w:tplc="0415001B">
      <w:start w:val="1"/>
      <w:numFmt w:val="low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347688B"/>
    <w:multiLevelType w:val="hybridMultilevel"/>
    <w:tmpl w:val="EFB48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E4763"/>
    <w:multiLevelType w:val="hybridMultilevel"/>
    <w:tmpl w:val="A5AA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E6FBE"/>
    <w:multiLevelType w:val="hybridMultilevel"/>
    <w:tmpl w:val="27821A8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7DF27974"/>
    <w:multiLevelType w:val="hybridMultilevel"/>
    <w:tmpl w:val="79B6C0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5"/>
  </w:num>
  <w:num w:numId="10">
    <w:abstractNumId w:val="8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F3"/>
    <w:rsid w:val="000B40F6"/>
    <w:rsid w:val="000E6F72"/>
    <w:rsid w:val="003267DB"/>
    <w:rsid w:val="004B175F"/>
    <w:rsid w:val="004F3E52"/>
    <w:rsid w:val="005601A6"/>
    <w:rsid w:val="005B4A10"/>
    <w:rsid w:val="005B5370"/>
    <w:rsid w:val="0064026F"/>
    <w:rsid w:val="006460A4"/>
    <w:rsid w:val="006904A2"/>
    <w:rsid w:val="006B17A9"/>
    <w:rsid w:val="006E2B95"/>
    <w:rsid w:val="008A1DFC"/>
    <w:rsid w:val="009942B2"/>
    <w:rsid w:val="00A1563C"/>
    <w:rsid w:val="00B05CEC"/>
    <w:rsid w:val="00B45265"/>
    <w:rsid w:val="00B46B79"/>
    <w:rsid w:val="00B51082"/>
    <w:rsid w:val="00B90587"/>
    <w:rsid w:val="00BD1965"/>
    <w:rsid w:val="00C52FDF"/>
    <w:rsid w:val="00C97451"/>
    <w:rsid w:val="00D634AB"/>
    <w:rsid w:val="00DA0CF3"/>
    <w:rsid w:val="00DA7898"/>
    <w:rsid w:val="00DF1874"/>
    <w:rsid w:val="00F51F91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A0C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A0CF3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4F3E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EC"/>
  </w:style>
  <w:style w:type="paragraph" w:styleId="Stopka">
    <w:name w:val="footer"/>
    <w:basedOn w:val="Normalny"/>
    <w:link w:val="StopkaZnak"/>
    <w:uiPriority w:val="99"/>
    <w:unhideWhenUsed/>
    <w:rsid w:val="00B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A0C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A0CF3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4F3E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CEC"/>
  </w:style>
  <w:style w:type="paragraph" w:styleId="Stopka">
    <w:name w:val="footer"/>
    <w:basedOn w:val="Normalny"/>
    <w:link w:val="StopkaZnak"/>
    <w:uiPriority w:val="99"/>
    <w:unhideWhenUsed/>
    <w:rsid w:val="00B0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4548</Words>
  <Characters>27289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8</cp:revision>
  <cp:lastPrinted>2021-09-02T12:02:00Z</cp:lastPrinted>
  <dcterms:created xsi:type="dcterms:W3CDTF">2021-08-12T09:16:00Z</dcterms:created>
  <dcterms:modified xsi:type="dcterms:W3CDTF">2021-09-02T12:02:00Z</dcterms:modified>
</cp:coreProperties>
</file>