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B1DA5" w14:textId="7A8838E0" w:rsidR="00AD3F2A" w:rsidRPr="00612096" w:rsidRDefault="00AD3F2A" w:rsidP="00AD3F2A">
      <w:pPr>
        <w:pStyle w:val="Tytu"/>
        <w:jc w:val="center"/>
        <w:rPr>
          <w:rFonts w:ascii="Book Antiqua" w:eastAsia="Times New Roman" w:hAnsi="Book Antiqua"/>
          <w:color w:val="auto"/>
          <w:sz w:val="32"/>
          <w:szCs w:val="24"/>
          <w:lang w:eastAsia="pl-PL"/>
        </w:rPr>
      </w:pPr>
      <w:r w:rsidRPr="00612096">
        <w:rPr>
          <w:rFonts w:ascii="Book Antiqua" w:eastAsia="Times New Roman" w:hAnsi="Book Antiqua"/>
          <w:color w:val="auto"/>
          <w:sz w:val="32"/>
          <w:szCs w:val="24"/>
          <w:lang w:eastAsia="pl-PL"/>
        </w:rPr>
        <w:t>Wiary</w:t>
      </w:r>
      <w:r w:rsidR="00990ECE" w:rsidRPr="00612096">
        <w:rPr>
          <w:rFonts w:ascii="Book Antiqua" w:eastAsia="Times New Roman" w:hAnsi="Book Antiqua"/>
          <w:color w:val="auto"/>
          <w:sz w:val="32"/>
          <w:szCs w:val="24"/>
          <w:lang w:eastAsia="pl-PL"/>
        </w:rPr>
        <w:t>G</w:t>
      </w:r>
      <w:r w:rsidRPr="00612096">
        <w:rPr>
          <w:rFonts w:ascii="Book Antiqua" w:eastAsia="Times New Roman" w:hAnsi="Book Antiqua"/>
          <w:color w:val="auto"/>
          <w:sz w:val="32"/>
          <w:szCs w:val="24"/>
          <w:lang w:eastAsia="pl-PL"/>
        </w:rPr>
        <w:t xml:space="preserve">odni – program do pracy </w:t>
      </w:r>
      <w:r w:rsidRPr="00612096">
        <w:rPr>
          <w:rFonts w:ascii="Book Antiqua" w:eastAsia="Times New Roman" w:hAnsi="Book Antiqua"/>
          <w:color w:val="auto"/>
          <w:sz w:val="32"/>
          <w:szCs w:val="24"/>
          <w:lang w:eastAsia="pl-PL"/>
        </w:rPr>
        <w:br/>
        <w:t xml:space="preserve">z młodzieżą w klasie 8 - </w:t>
      </w:r>
      <w:r w:rsidR="002868E5" w:rsidRPr="00612096">
        <w:rPr>
          <w:rFonts w:ascii="Book Antiqua" w:eastAsia="Times New Roman" w:hAnsi="Book Antiqua"/>
          <w:color w:val="auto"/>
          <w:sz w:val="32"/>
          <w:szCs w:val="24"/>
          <w:lang w:eastAsia="pl-PL"/>
        </w:rPr>
        <w:t>listopad</w:t>
      </w:r>
    </w:p>
    <w:p w14:paraId="1D3D1391" w14:textId="43C03AB1" w:rsidR="00AD3F2A" w:rsidRPr="00612096" w:rsidRDefault="00AD3F2A" w:rsidP="00AD3F2A">
      <w:pPr>
        <w:pStyle w:val="Cytatintensywny"/>
        <w:rPr>
          <w:rFonts w:ascii="Book Antiqua" w:hAnsi="Book Antiqua"/>
          <w:lang w:eastAsia="pl-PL"/>
        </w:rPr>
      </w:pPr>
      <w:r w:rsidRPr="00612096">
        <w:rPr>
          <w:rFonts w:ascii="Book Antiqua" w:hAnsi="Book Antiqua"/>
          <w:lang w:eastAsia="pl-PL"/>
        </w:rPr>
        <w:t xml:space="preserve">I . </w:t>
      </w:r>
      <w:r w:rsidR="00612096" w:rsidRPr="00612096">
        <w:rPr>
          <w:rFonts w:ascii="Book Antiqua" w:hAnsi="Book Antiqua"/>
          <w:lang w:eastAsia="pl-PL"/>
        </w:rPr>
        <w:t>Spotkanie w małej grupie</w:t>
      </w:r>
      <w:r w:rsidRPr="00612096">
        <w:rPr>
          <w:rFonts w:ascii="Book Antiqua" w:hAnsi="Book Antiqua"/>
          <w:lang w:eastAsia="pl-PL"/>
        </w:rPr>
        <w:t xml:space="preserve"> </w:t>
      </w:r>
    </w:p>
    <w:p w14:paraId="4B24663C" w14:textId="46561E58" w:rsidR="00AD3F2A" w:rsidRPr="00612096" w:rsidRDefault="00AD3F2A" w:rsidP="00AD3F2A">
      <w:pPr>
        <w:pStyle w:val="NormalnyWeb"/>
        <w:spacing w:before="240" w:beforeAutospacing="0" w:after="240" w:afterAutospacing="0"/>
        <w:jc w:val="both"/>
        <w:rPr>
          <w:rFonts w:ascii="Book Antiqua" w:hAnsi="Book Antiqua"/>
        </w:rPr>
      </w:pPr>
      <w:r w:rsidRPr="00612096">
        <w:rPr>
          <w:rFonts w:ascii="Book Antiqua" w:hAnsi="Book Antiqua"/>
          <w:b/>
        </w:rPr>
        <w:t>Temat:</w:t>
      </w:r>
      <w:r w:rsidRPr="00612096">
        <w:rPr>
          <w:rFonts w:ascii="Book Antiqua" w:hAnsi="Book Antiqua"/>
        </w:rPr>
        <w:t xml:space="preserve"> </w:t>
      </w:r>
      <w:r w:rsidR="00612096" w:rsidRPr="00612096">
        <w:rPr>
          <w:rFonts w:ascii="Book Antiqua" w:hAnsi="Book Antiqua"/>
        </w:rPr>
        <w:t>Tryb samolotowy, czyli jak działa grzech?</w:t>
      </w:r>
      <w:r w:rsidRPr="00612096">
        <w:rPr>
          <w:rFonts w:ascii="Book Antiqua" w:hAnsi="Book Antiqua"/>
        </w:rPr>
        <w:t> </w:t>
      </w:r>
    </w:p>
    <w:p w14:paraId="42FCE48D" w14:textId="77777777" w:rsidR="002868E5" w:rsidRPr="00612096" w:rsidRDefault="00AD3F2A" w:rsidP="002868E5">
      <w:pPr>
        <w:pStyle w:val="NormalnyWeb"/>
        <w:spacing w:before="240" w:beforeAutospacing="0" w:after="240" w:afterAutospacing="0"/>
        <w:jc w:val="both"/>
        <w:rPr>
          <w:rFonts w:ascii="Book Antiqua" w:hAnsi="Book Antiqua"/>
        </w:rPr>
      </w:pPr>
      <w:r w:rsidRPr="00612096">
        <w:rPr>
          <w:rFonts w:ascii="Book Antiqua" w:hAnsi="Book Antiqua"/>
          <w:b/>
        </w:rPr>
        <w:t>Cel:</w:t>
      </w:r>
      <w:r w:rsidRPr="00612096">
        <w:rPr>
          <w:rFonts w:ascii="Book Antiqua" w:hAnsi="Book Antiqua"/>
        </w:rPr>
        <w:t xml:space="preserve"> </w:t>
      </w:r>
      <w:r w:rsidR="002868E5" w:rsidRPr="00612096">
        <w:rPr>
          <w:rFonts w:ascii="Book Antiqua" w:hAnsi="Book Antiqua"/>
          <w:color w:val="000000"/>
        </w:rPr>
        <w:t>Doświadczenie tego, że grzech naprawdę sprawia, że stajemy się nieszczęśliwi i uświadomienie sobie, że jest ktoś (czyli szatan), komu na tym bardzo zależy.</w:t>
      </w:r>
    </w:p>
    <w:p w14:paraId="2A088291" w14:textId="06D93671" w:rsidR="00AD3F2A" w:rsidRPr="00612096" w:rsidRDefault="00AD3F2A" w:rsidP="00AD3F2A">
      <w:pPr>
        <w:pStyle w:val="NormalnyWeb"/>
        <w:spacing w:before="240" w:beforeAutospacing="0" w:after="240" w:afterAutospacing="0"/>
        <w:jc w:val="both"/>
        <w:rPr>
          <w:rFonts w:ascii="Book Antiqua" w:hAnsi="Book Antiqua"/>
        </w:rPr>
      </w:pPr>
      <w:r w:rsidRPr="00612096">
        <w:rPr>
          <w:rFonts w:ascii="Book Antiqua" w:hAnsi="Book Antiqua"/>
          <w:b/>
          <w:bCs/>
        </w:rPr>
        <w:t>Materiały:</w:t>
      </w:r>
      <w:r w:rsidRPr="00612096">
        <w:rPr>
          <w:rFonts w:ascii="Book Antiqua" w:hAnsi="Book Antiqua"/>
        </w:rPr>
        <w:t xml:space="preserve"> </w:t>
      </w:r>
      <w:r w:rsidR="00612096">
        <w:rPr>
          <w:rFonts w:ascii="Book Antiqua" w:hAnsi="Book Antiqua"/>
        </w:rPr>
        <w:t>sprzęt do odtworzenia filmu (na spotkaniu małych grup wystarczy laptop bez rzutnika), telefon.</w:t>
      </w:r>
    </w:p>
    <w:p w14:paraId="50B15090" w14:textId="6ADAE020" w:rsidR="00AB1D21" w:rsidRPr="00612096" w:rsidRDefault="00612096" w:rsidP="00AD3F2A">
      <w:pPr>
        <w:pStyle w:val="NormalnyWeb"/>
        <w:spacing w:before="240" w:beforeAutospacing="0" w:after="240" w:afterAutospacing="0"/>
        <w:jc w:val="both"/>
        <w:rPr>
          <w:rFonts w:ascii="Book Antiqua" w:hAnsi="Book Antiqua"/>
        </w:rPr>
      </w:pPr>
      <w:r w:rsidRPr="00612096">
        <w:rPr>
          <w:rStyle w:val="Wyrnieniedelikatne"/>
          <w:color w:val="943634" w:themeColor="accent2" w:themeShade="BF"/>
        </w:rPr>
        <w:t>Ważne</w:t>
      </w:r>
      <w:r>
        <w:rPr>
          <w:rFonts w:ascii="Book Antiqua" w:hAnsi="Book Antiqua"/>
        </w:rPr>
        <w:t>, aby na spotkaniu animator podzielił się świadectwem na temat doświadczenia grzechu w jego życiu.</w:t>
      </w:r>
    </w:p>
    <w:p w14:paraId="2385CB98" w14:textId="378F91C9" w:rsidR="00AD3F2A" w:rsidRPr="00612096" w:rsidRDefault="00B03616" w:rsidP="00AD3F2A">
      <w:pPr>
        <w:pStyle w:val="NormalnyWeb"/>
        <w:numPr>
          <w:ilvl w:val="0"/>
          <w:numId w:val="1"/>
        </w:numPr>
        <w:spacing w:before="240" w:beforeAutospacing="0" w:after="240" w:afterAutospacing="0"/>
        <w:jc w:val="both"/>
        <w:rPr>
          <w:rFonts w:ascii="Book Antiqua" w:hAnsi="Book Antiqua"/>
          <w:b/>
          <w:u w:val="single"/>
        </w:rPr>
      </w:pPr>
      <w:r w:rsidRPr="00612096">
        <w:rPr>
          <w:rFonts w:ascii="Book Antiqua" w:hAnsi="Book Antiqua"/>
          <w:b/>
          <w:u w:val="single"/>
        </w:rPr>
        <w:t xml:space="preserve">CZĘŚĆ A: </w:t>
      </w:r>
      <w:r w:rsidR="00AD3F2A" w:rsidRPr="00612096">
        <w:rPr>
          <w:rFonts w:ascii="Book Antiqua" w:hAnsi="Book Antiqua"/>
          <w:b/>
          <w:u w:val="single"/>
        </w:rPr>
        <w:t>Spotkanie ogólne</w:t>
      </w:r>
    </w:p>
    <w:p w14:paraId="5F1D04C7" w14:textId="356C6719" w:rsidR="00AD3F2A" w:rsidRPr="00612096" w:rsidRDefault="00AD3F2A" w:rsidP="002868E5">
      <w:pPr>
        <w:spacing w:before="240" w:after="240" w:line="240" w:lineRule="auto"/>
        <w:jc w:val="both"/>
        <w:rPr>
          <w:rFonts w:ascii="Book Antiqua" w:hAnsi="Book Antiqua"/>
          <w:b/>
          <w:bCs/>
          <w:i/>
          <w:iCs/>
          <w:color w:val="4F81BD" w:themeColor="accent1"/>
        </w:rPr>
      </w:pPr>
      <w:r w:rsidRPr="00612096">
        <w:rPr>
          <w:rStyle w:val="Wyrnienieintensywne"/>
          <w:rFonts w:ascii="Book Antiqua" w:hAnsi="Book Antiqua"/>
        </w:rPr>
        <w:t>WSTĘP</w:t>
      </w:r>
      <w:r w:rsidR="00AB1D21" w:rsidRPr="00612096">
        <w:rPr>
          <w:rStyle w:val="Wyrnienieintensywne"/>
          <w:rFonts w:ascii="Book Antiqua" w:hAnsi="Book Antiqua"/>
        </w:rPr>
        <w:t>:</w:t>
      </w:r>
    </w:p>
    <w:p w14:paraId="37FE1382" w14:textId="77777777" w:rsidR="002868E5" w:rsidRPr="00612096" w:rsidRDefault="002868E5" w:rsidP="00AD3F2A">
      <w:pPr>
        <w:pStyle w:val="NormalnyWeb"/>
        <w:spacing w:before="240" w:beforeAutospacing="0" w:after="240" w:afterAutospacing="0"/>
        <w:jc w:val="both"/>
        <w:rPr>
          <w:rFonts w:ascii="Book Antiqua" w:hAnsi="Book Antiqua"/>
        </w:rPr>
      </w:pPr>
      <w:r w:rsidRPr="00612096">
        <w:rPr>
          <w:rStyle w:val="Wyrnieniedelikatne"/>
          <w:rFonts w:ascii="Book Antiqua" w:hAnsi="Book Antiqua"/>
          <w:color w:val="943634" w:themeColor="accent2" w:themeShade="BF"/>
        </w:rPr>
        <w:t>Zabieg dydaktyczny:</w:t>
      </w:r>
      <w:r w:rsidR="00AD3F2A" w:rsidRPr="00612096">
        <w:rPr>
          <w:rFonts w:ascii="Book Antiqua" w:hAnsi="Book Antiqua"/>
          <w:color w:val="943634" w:themeColor="accent2" w:themeShade="BF"/>
        </w:rPr>
        <w:t xml:space="preserve"> </w:t>
      </w:r>
      <w:r w:rsidRPr="00612096">
        <w:rPr>
          <w:rFonts w:ascii="Book Antiqua" w:hAnsi="Book Antiqua"/>
        </w:rPr>
        <w:t>Prowadzący prosi, aby każdy z uczestników wyciągnął swój telefon komórkowy, a następnie włączył w nim “tryb samolotowy”. Następnie prosi, aby uczestnicy pomyśleli o kimś, kto jest dla nich ważny i bliski (np. mama, tato, babcia, dziadek, kolega, koleżanka itp.), a następnie żeby napisali do tej osoby krótkiego SMS-a o treści: “Dobrze, że jesteś!”, ale jeszcze go nie wysyłali. Następnie upewnia się, czy wszyscy uczestnicy mają włączony “tryb samolotowy”. Jeśli tak, to prosi ich, żeby kliknęli “wyślij”. Z pewnością uczestnicy zwrócą wtedy uwagę, że wiadomość nie dojdzie, bo nie mamy połączenia z siecią. Wtedy podsumowujemy cały zabieg:</w:t>
      </w:r>
    </w:p>
    <w:p w14:paraId="2A8456C4" w14:textId="77777777" w:rsidR="002868E5" w:rsidRPr="00612096" w:rsidRDefault="002868E5" w:rsidP="002868E5">
      <w:pPr>
        <w:spacing w:before="240" w:after="240" w:line="240" w:lineRule="auto"/>
        <w:jc w:val="both"/>
        <w:rPr>
          <w:rFonts w:ascii="Book Antiqua" w:eastAsia="Times New Roman" w:hAnsi="Book Antiqua" w:cs="Times New Roman"/>
          <w:sz w:val="24"/>
          <w:szCs w:val="24"/>
          <w:lang w:eastAsia="pl-PL"/>
        </w:rPr>
      </w:pPr>
      <w:r w:rsidRPr="00612096">
        <w:rPr>
          <w:rFonts w:ascii="Book Antiqua" w:eastAsia="Times New Roman" w:hAnsi="Book Antiqua" w:cs="Times New Roman"/>
          <w:sz w:val="24"/>
          <w:szCs w:val="24"/>
          <w:lang w:eastAsia="pl-PL"/>
        </w:rPr>
        <w:t>Gdy odcinamy się od sieci włączając “tryb samolotowy”, wtedy nie możemy przesłać nawet najbardziej podstawowej wiadomości. Co więcej, wtedy także nie dotrze do nas żadna wiadomość. Wyobraźcie sobie, że Bóg chce wysłać wam teraz taką wiadomość: “Dobrze, że jesteś! Jesteś dla mnie ważny i bardzo Cię potrzebuję!”. Ale wy macie włączony “tryb samolotowy”, jesteście poza zasięgiem, więc… nic do was nie dotrze.</w:t>
      </w:r>
    </w:p>
    <w:p w14:paraId="7D7FEFD2" w14:textId="77777777" w:rsidR="002868E5" w:rsidRPr="00612096" w:rsidRDefault="002868E5" w:rsidP="002868E5">
      <w:pPr>
        <w:spacing w:before="240" w:after="240" w:line="240" w:lineRule="auto"/>
        <w:jc w:val="both"/>
        <w:rPr>
          <w:rFonts w:ascii="Book Antiqua" w:eastAsia="Times New Roman" w:hAnsi="Book Antiqua" w:cs="Times New Roman"/>
          <w:sz w:val="24"/>
          <w:szCs w:val="24"/>
          <w:lang w:eastAsia="pl-PL"/>
        </w:rPr>
      </w:pPr>
      <w:r w:rsidRPr="00612096">
        <w:rPr>
          <w:rFonts w:ascii="Book Antiqua" w:eastAsia="Times New Roman" w:hAnsi="Book Antiqua" w:cs="Times New Roman"/>
          <w:sz w:val="24"/>
          <w:szCs w:val="24"/>
          <w:lang w:eastAsia="pl-PL"/>
        </w:rPr>
        <w:t>Taki brak łączności ma bardzo smutne konsekwencje. Czujemy się samotni, zagubieni, wydaje nam się, że nikt o nas nie myśli. Dokładnie tak samo jest w naszej relacji z Panem Bogiem. Niektórzy mówią, że Bóg zawsze jest online, ale my nie zawsze jesteśmy z Nim w kontakcie.</w:t>
      </w:r>
    </w:p>
    <w:p w14:paraId="161A2D1E" w14:textId="30203D1B" w:rsidR="00AD3F2A" w:rsidRPr="00612096" w:rsidRDefault="00AD3F2A" w:rsidP="002868E5">
      <w:pPr>
        <w:spacing w:before="240" w:after="240" w:line="240" w:lineRule="auto"/>
        <w:jc w:val="both"/>
        <w:rPr>
          <w:rFonts w:ascii="Book Antiqua" w:hAnsi="Book Antiqua"/>
          <w:b/>
          <w:bCs/>
          <w:i/>
          <w:iCs/>
          <w:color w:val="4F81BD" w:themeColor="accent1"/>
        </w:rPr>
      </w:pPr>
      <w:r w:rsidRPr="00612096">
        <w:rPr>
          <w:rStyle w:val="Wyrnienieintensywne"/>
          <w:rFonts w:ascii="Book Antiqua" w:hAnsi="Book Antiqua"/>
        </w:rPr>
        <w:t>ROZWINIĘCIE TEMATU:</w:t>
      </w:r>
    </w:p>
    <w:p w14:paraId="7C6FDBEB" w14:textId="77777777" w:rsidR="002868E5" w:rsidRPr="00612096" w:rsidRDefault="002868E5" w:rsidP="00AB1D21">
      <w:pPr>
        <w:pStyle w:val="NormalnyWeb"/>
        <w:spacing w:before="240" w:beforeAutospacing="0" w:after="240" w:afterAutospacing="0"/>
        <w:jc w:val="both"/>
        <w:rPr>
          <w:rFonts w:ascii="Book Antiqua" w:hAnsi="Book Antiqua"/>
        </w:rPr>
      </w:pPr>
      <w:r w:rsidRPr="00612096">
        <w:rPr>
          <w:rFonts w:ascii="Book Antiqua" w:hAnsi="Book Antiqua"/>
        </w:rPr>
        <w:t>Brak relacji z Bogiem także ma swoje konsekwencje. Bardzo obrazowo mówi nam o tym historia z Księgi Rodzaju. Posłuchajcie o tym, co stało się, kiedy ludzie zamknęli się na Boga, przestali Mu ufać i złamali Jego przykazanie:</w:t>
      </w:r>
    </w:p>
    <w:p w14:paraId="2E049B17" w14:textId="77777777" w:rsidR="002868E5" w:rsidRPr="00612096" w:rsidRDefault="002868E5" w:rsidP="002868E5">
      <w:pPr>
        <w:pStyle w:val="NormalnyWeb"/>
        <w:spacing w:before="240" w:after="240"/>
        <w:jc w:val="both"/>
        <w:rPr>
          <w:rStyle w:val="Wyrnieniedelikatne"/>
          <w:rFonts w:ascii="Book Antiqua" w:hAnsi="Book Antiqua"/>
          <w:color w:val="943634" w:themeColor="accent2" w:themeShade="BF"/>
        </w:rPr>
      </w:pPr>
      <w:r w:rsidRPr="00612096">
        <w:rPr>
          <w:rStyle w:val="Wyrnieniedelikatne"/>
          <w:rFonts w:ascii="Book Antiqua" w:hAnsi="Book Antiqua"/>
          <w:color w:val="943634" w:themeColor="accent2" w:themeShade="BF"/>
        </w:rPr>
        <w:lastRenderedPageBreak/>
        <w:t>Odczytujemy fragment z Pisma Świętego: (Rdz 3,1-13)</w:t>
      </w:r>
    </w:p>
    <w:p w14:paraId="39EDCB6B" w14:textId="77777777" w:rsidR="002868E5" w:rsidRPr="00612096" w:rsidRDefault="002868E5" w:rsidP="002868E5">
      <w:pPr>
        <w:pStyle w:val="NormalnyWeb"/>
        <w:spacing w:before="240" w:beforeAutospacing="0" w:after="240" w:afterAutospacing="0"/>
        <w:jc w:val="both"/>
        <w:rPr>
          <w:rFonts w:ascii="Book Antiqua" w:hAnsi="Book Antiqua"/>
        </w:rPr>
      </w:pPr>
      <w:r w:rsidRPr="00612096">
        <w:rPr>
          <w:rStyle w:val="Wyrnieniedelikatne"/>
          <w:rFonts w:ascii="Book Antiqua" w:hAnsi="Book Antiqua"/>
          <w:color w:val="943634" w:themeColor="accent2" w:themeShade="BF"/>
        </w:rPr>
        <w:t xml:space="preserve">Można też go odtworzyć: </w:t>
      </w:r>
      <w:hyperlink r:id="rId6" w:history="1">
        <w:r w:rsidRPr="00612096">
          <w:rPr>
            <w:rStyle w:val="Hipercze"/>
            <w:rFonts w:ascii="Book Antiqua" w:hAnsi="Book Antiqua"/>
            <w:i/>
            <w:iCs/>
            <w:color w:val="1155CC"/>
          </w:rPr>
          <w:t>https://www.youtube.com/watch?v=I6P5SvfnukA</w:t>
        </w:r>
      </w:hyperlink>
      <w:r w:rsidRPr="00612096">
        <w:rPr>
          <w:rFonts w:ascii="Book Antiqua" w:hAnsi="Book Antiqua"/>
          <w:i/>
          <w:iCs/>
          <w:color w:val="000000"/>
        </w:rPr>
        <w:t xml:space="preserve"> </w:t>
      </w:r>
      <w:r w:rsidRPr="00612096">
        <w:rPr>
          <w:rFonts w:ascii="Book Antiqua" w:hAnsi="Book Antiqua"/>
          <w:color w:val="000000"/>
        </w:rPr>
        <w:t>(czas: 14:46-17:05).</w:t>
      </w:r>
    </w:p>
    <w:p w14:paraId="0768E972" w14:textId="020BCE9B" w:rsidR="002868E5" w:rsidRPr="00612096" w:rsidRDefault="002868E5" w:rsidP="002868E5">
      <w:pPr>
        <w:pStyle w:val="NormalnyWeb"/>
        <w:spacing w:before="240" w:beforeAutospacing="0" w:after="240" w:afterAutospacing="0"/>
        <w:jc w:val="both"/>
        <w:rPr>
          <w:rStyle w:val="Wyrnieniedelikatne"/>
          <w:rFonts w:ascii="Book Antiqua" w:hAnsi="Book Antiqua"/>
          <w:i w:val="0"/>
          <w:iCs w:val="0"/>
          <w:color w:val="943634" w:themeColor="accent2" w:themeShade="BF"/>
        </w:rPr>
      </w:pPr>
      <w:r w:rsidRPr="00612096">
        <w:rPr>
          <w:rStyle w:val="Wyrnieniedelikatne"/>
          <w:rFonts w:ascii="Book Antiqua" w:hAnsi="Book Antiqua"/>
          <w:i w:val="0"/>
          <w:iCs w:val="0"/>
          <w:color w:val="943634" w:themeColor="accent2" w:themeShade="BF"/>
        </w:rPr>
        <w:t>Przeprowadzamy z uczestnikami krótką rozmowę w oparciu o poniższe pytania:</w:t>
      </w:r>
    </w:p>
    <w:p w14:paraId="19E99EF8" w14:textId="77777777" w:rsidR="002868E5" w:rsidRPr="00612096" w:rsidRDefault="002868E5" w:rsidP="002868E5">
      <w:pPr>
        <w:numPr>
          <w:ilvl w:val="0"/>
          <w:numId w:val="5"/>
        </w:numPr>
        <w:spacing w:before="240" w:after="0" w:line="240" w:lineRule="auto"/>
        <w:jc w:val="both"/>
        <w:textAlignment w:val="baseline"/>
        <w:rPr>
          <w:rFonts w:ascii="Book Antiqua" w:eastAsia="Times New Roman" w:hAnsi="Book Antiqua" w:cs="Times New Roman"/>
          <w:color w:val="000000"/>
          <w:sz w:val="24"/>
          <w:szCs w:val="24"/>
          <w:lang w:eastAsia="pl-PL"/>
        </w:rPr>
      </w:pPr>
      <w:r w:rsidRPr="00612096">
        <w:rPr>
          <w:rFonts w:ascii="Book Antiqua" w:eastAsia="Times New Roman" w:hAnsi="Book Antiqua" w:cs="Times New Roman"/>
          <w:color w:val="000000"/>
          <w:sz w:val="24"/>
          <w:szCs w:val="24"/>
          <w:lang w:eastAsia="pl-PL"/>
        </w:rPr>
        <w:t>Co czuje człowiek, który zrobi coś bardzo złego?</w:t>
      </w:r>
    </w:p>
    <w:p w14:paraId="32843EB3" w14:textId="77777777" w:rsidR="002868E5" w:rsidRPr="00612096" w:rsidRDefault="002868E5" w:rsidP="002868E5">
      <w:pPr>
        <w:numPr>
          <w:ilvl w:val="0"/>
          <w:numId w:val="5"/>
        </w:numPr>
        <w:spacing w:after="240" w:line="240" w:lineRule="auto"/>
        <w:jc w:val="both"/>
        <w:textAlignment w:val="baseline"/>
        <w:rPr>
          <w:rFonts w:ascii="Book Antiqua" w:eastAsia="Times New Roman" w:hAnsi="Book Antiqua" w:cs="Times New Roman"/>
          <w:color w:val="000000"/>
          <w:sz w:val="24"/>
          <w:szCs w:val="24"/>
          <w:lang w:eastAsia="pl-PL"/>
        </w:rPr>
      </w:pPr>
      <w:r w:rsidRPr="00612096">
        <w:rPr>
          <w:rFonts w:ascii="Book Antiqua" w:eastAsia="Times New Roman" w:hAnsi="Book Antiqua" w:cs="Times New Roman"/>
          <w:color w:val="000000"/>
          <w:sz w:val="24"/>
          <w:szCs w:val="24"/>
          <w:lang w:eastAsia="pl-PL"/>
        </w:rPr>
        <w:t>Jak zmienia się nasze podejście do Boga, kiedy czujemy, że popełniliśmy grzech?</w:t>
      </w:r>
    </w:p>
    <w:p w14:paraId="1666321F" w14:textId="77777777" w:rsidR="002868E5" w:rsidRPr="00612096" w:rsidRDefault="002868E5" w:rsidP="002868E5">
      <w:pPr>
        <w:spacing w:before="240" w:after="240" w:line="240" w:lineRule="auto"/>
        <w:jc w:val="both"/>
        <w:rPr>
          <w:rFonts w:ascii="Book Antiqua" w:eastAsia="Times New Roman" w:hAnsi="Book Antiqua" w:cs="Times New Roman"/>
          <w:sz w:val="24"/>
          <w:szCs w:val="24"/>
          <w:lang w:eastAsia="pl-PL"/>
        </w:rPr>
      </w:pPr>
      <w:r w:rsidRPr="00612096">
        <w:rPr>
          <w:rFonts w:ascii="Book Antiqua" w:eastAsia="Times New Roman" w:hAnsi="Book Antiqua" w:cs="Times New Roman"/>
          <w:color w:val="000000"/>
          <w:sz w:val="24"/>
          <w:szCs w:val="24"/>
          <w:lang w:eastAsia="pl-PL"/>
        </w:rPr>
        <w:t xml:space="preserve">Ktoś powiedział kiedyś, że wszyscy umrzemy, ale nie wszyscy tak naprawdę żyją. Są ludzie, którzy umarli już za życia. Chodzą smutni, przygnębieni, zagubieni. Zaczynają zwalać winę jedni na drugich, czasem </w:t>
      </w:r>
      <w:proofErr w:type="spellStart"/>
      <w:r w:rsidRPr="00612096">
        <w:rPr>
          <w:rFonts w:ascii="Book Antiqua" w:eastAsia="Times New Roman" w:hAnsi="Book Antiqua" w:cs="Times New Roman"/>
          <w:color w:val="000000"/>
          <w:sz w:val="24"/>
          <w:szCs w:val="24"/>
          <w:lang w:eastAsia="pl-PL"/>
        </w:rPr>
        <w:t>cwaniakują</w:t>
      </w:r>
      <w:proofErr w:type="spellEnd"/>
      <w:r w:rsidRPr="00612096">
        <w:rPr>
          <w:rFonts w:ascii="Book Antiqua" w:eastAsia="Times New Roman" w:hAnsi="Book Antiqua" w:cs="Times New Roman"/>
          <w:color w:val="000000"/>
          <w:sz w:val="24"/>
          <w:szCs w:val="24"/>
          <w:lang w:eastAsia="pl-PL"/>
        </w:rPr>
        <w:t>, żeby udowodnić, że wszystko jest OK. Tacy ludzie są jak zombie - żywe trupy. Ich życie to zwykła wegetacja. Na dodatek zaczynają się bać Boga i od Niego uciekają.</w:t>
      </w:r>
    </w:p>
    <w:p w14:paraId="1A01D35F" w14:textId="6BA8DE61" w:rsidR="002868E5" w:rsidRPr="00612096" w:rsidRDefault="002868E5" w:rsidP="002868E5">
      <w:pPr>
        <w:pStyle w:val="NormalnyWeb"/>
        <w:spacing w:before="240" w:beforeAutospacing="0" w:after="240" w:afterAutospacing="0"/>
        <w:jc w:val="both"/>
        <w:rPr>
          <w:rFonts w:ascii="Book Antiqua" w:hAnsi="Book Antiqua"/>
          <w:color w:val="000000"/>
        </w:rPr>
      </w:pPr>
      <w:r w:rsidRPr="00612096">
        <w:rPr>
          <w:rFonts w:ascii="Book Antiqua" w:hAnsi="Book Antiqua"/>
          <w:color w:val="000000"/>
        </w:rPr>
        <w:t xml:space="preserve">Jednak historia o grzechu pierwszych ludzi mówi nam nie tylko o tym, że grzech sprawia, że się bardzo wstydzimy, zamykamy się w sobie i boimy się Boga. Mówi nam także o tym, że jest ktoś, kto za tym wszystkim stoi. Jest ktoś, komu szczególnie zależy, żebyśmy nie mieli kontaktu z Bogiem. Kimś takim jest </w:t>
      </w:r>
      <w:r w:rsidRPr="00612096">
        <w:rPr>
          <w:rFonts w:ascii="Book Antiqua" w:hAnsi="Book Antiqua"/>
          <w:i/>
          <w:iCs/>
          <w:color w:val="000000"/>
        </w:rPr>
        <w:t>Szatan</w:t>
      </w:r>
      <w:r w:rsidRPr="00612096">
        <w:rPr>
          <w:rFonts w:ascii="Book Antiqua" w:hAnsi="Book Antiqua"/>
          <w:color w:val="000000"/>
        </w:rPr>
        <w:t xml:space="preserve">, co w języku hebrajskim oznacza: </w:t>
      </w:r>
      <w:r w:rsidRPr="00612096">
        <w:rPr>
          <w:rFonts w:ascii="Book Antiqua" w:hAnsi="Book Antiqua"/>
          <w:i/>
          <w:iCs/>
          <w:color w:val="000000"/>
        </w:rPr>
        <w:t>Przeciwnik</w:t>
      </w:r>
      <w:r w:rsidRPr="00612096">
        <w:rPr>
          <w:rFonts w:ascii="Book Antiqua" w:hAnsi="Book Antiqua"/>
          <w:color w:val="000000"/>
        </w:rPr>
        <w:t>. Robi wszystko, żeby zakłócić czy wręcz zupełnie zerwać naszą jedność z Bogiem. Próbuje też zwrócić naszą uwagę na rzeczy niepotrzebne. Spróbujmy to sobie wyobrazić:</w:t>
      </w:r>
    </w:p>
    <w:p w14:paraId="1A1D1967" w14:textId="2D7D04BB" w:rsidR="002868E5" w:rsidRPr="00612096" w:rsidRDefault="004E385F" w:rsidP="002868E5">
      <w:pPr>
        <w:pStyle w:val="NormalnyWeb"/>
        <w:spacing w:before="240" w:beforeAutospacing="0" w:after="240" w:afterAutospacing="0"/>
        <w:jc w:val="both"/>
        <w:rPr>
          <w:rFonts w:ascii="Book Antiqua" w:hAnsi="Book Antiqua"/>
          <w:color w:val="000000"/>
        </w:rPr>
      </w:pPr>
      <w:hyperlink r:id="rId7" w:history="1">
        <w:r w:rsidR="002868E5" w:rsidRPr="00612096">
          <w:rPr>
            <w:rStyle w:val="Hipercze"/>
            <w:rFonts w:ascii="Book Antiqua" w:hAnsi="Book Antiqua"/>
          </w:rPr>
          <w:t>https://www.youtube.com/watch?v=ot4SwJcX_VE</w:t>
        </w:r>
      </w:hyperlink>
      <w:r w:rsidR="002868E5" w:rsidRPr="00612096">
        <w:rPr>
          <w:rFonts w:ascii="Book Antiqua" w:hAnsi="Book Antiqua"/>
          <w:color w:val="000000"/>
        </w:rPr>
        <w:t xml:space="preserve"> </w:t>
      </w:r>
    </w:p>
    <w:p w14:paraId="0AC59F5E" w14:textId="77777777" w:rsidR="002868E5" w:rsidRPr="00612096" w:rsidRDefault="002868E5" w:rsidP="002868E5">
      <w:pPr>
        <w:spacing w:before="240" w:after="240" w:line="240" w:lineRule="auto"/>
        <w:jc w:val="both"/>
        <w:rPr>
          <w:rStyle w:val="Wyrnieniedelikatne"/>
          <w:rFonts w:ascii="Book Antiqua" w:hAnsi="Book Antiqua"/>
          <w:color w:val="943634" w:themeColor="accent2" w:themeShade="BF"/>
          <w:lang w:eastAsia="pl-PL"/>
        </w:rPr>
      </w:pPr>
      <w:r w:rsidRPr="00612096">
        <w:rPr>
          <w:rStyle w:val="Wyrnieniedelikatne"/>
          <w:rFonts w:ascii="Book Antiqua" w:hAnsi="Book Antiqua"/>
          <w:color w:val="943634" w:themeColor="accent2" w:themeShade="BF"/>
          <w:lang w:eastAsia="pl-PL"/>
        </w:rPr>
        <w:t>Przeprowadzamy z uczestnikami krótką rozmowę w oparciu o poniższe pytania:</w:t>
      </w:r>
    </w:p>
    <w:p w14:paraId="5A7F9A1C" w14:textId="77777777" w:rsidR="002868E5" w:rsidRPr="00612096" w:rsidRDefault="002868E5" w:rsidP="002868E5">
      <w:pPr>
        <w:numPr>
          <w:ilvl w:val="0"/>
          <w:numId w:val="6"/>
        </w:numPr>
        <w:spacing w:before="240" w:after="0" w:line="240" w:lineRule="auto"/>
        <w:jc w:val="both"/>
        <w:textAlignment w:val="baseline"/>
        <w:rPr>
          <w:rFonts w:ascii="Book Antiqua" w:eastAsia="Times New Roman" w:hAnsi="Book Antiqua" w:cs="Times New Roman"/>
          <w:color w:val="000000"/>
          <w:sz w:val="24"/>
          <w:szCs w:val="24"/>
          <w:lang w:eastAsia="pl-PL"/>
        </w:rPr>
      </w:pPr>
      <w:r w:rsidRPr="00612096">
        <w:rPr>
          <w:rFonts w:ascii="Book Antiqua" w:eastAsia="Times New Roman" w:hAnsi="Book Antiqua" w:cs="Times New Roman"/>
          <w:color w:val="000000"/>
          <w:sz w:val="24"/>
          <w:szCs w:val="24"/>
          <w:lang w:eastAsia="pl-PL"/>
        </w:rPr>
        <w:t>W jaki sposób grzech przedstawia się dzisiaj w mediach? Czy pokazuje się grzech jako coś niebezpiecznego? A może lekceważy lub w ogóle nie zauważa?</w:t>
      </w:r>
    </w:p>
    <w:p w14:paraId="6C481084" w14:textId="77777777" w:rsidR="002868E5" w:rsidRPr="00612096" w:rsidRDefault="002868E5" w:rsidP="002868E5">
      <w:pPr>
        <w:numPr>
          <w:ilvl w:val="0"/>
          <w:numId w:val="6"/>
        </w:numPr>
        <w:spacing w:after="240" w:line="240" w:lineRule="auto"/>
        <w:jc w:val="both"/>
        <w:textAlignment w:val="baseline"/>
        <w:rPr>
          <w:rFonts w:ascii="Book Antiqua" w:eastAsia="Times New Roman" w:hAnsi="Book Antiqua" w:cs="Times New Roman"/>
          <w:color w:val="000000"/>
          <w:sz w:val="24"/>
          <w:szCs w:val="24"/>
          <w:lang w:eastAsia="pl-PL"/>
        </w:rPr>
      </w:pPr>
      <w:r w:rsidRPr="00612096">
        <w:rPr>
          <w:rFonts w:ascii="Book Antiqua" w:eastAsia="Times New Roman" w:hAnsi="Book Antiqua" w:cs="Times New Roman"/>
          <w:color w:val="000000"/>
          <w:sz w:val="24"/>
          <w:szCs w:val="24"/>
          <w:lang w:eastAsia="pl-PL"/>
        </w:rPr>
        <w:t>Komu zależy najbardziej, żeby o grzechu nie mówić?</w:t>
      </w:r>
    </w:p>
    <w:p w14:paraId="302B4157" w14:textId="7A105F4B" w:rsidR="002868E5" w:rsidRDefault="002868E5" w:rsidP="002868E5">
      <w:pPr>
        <w:spacing w:before="240" w:after="240" w:line="240" w:lineRule="auto"/>
        <w:jc w:val="both"/>
        <w:rPr>
          <w:rFonts w:ascii="Book Antiqua" w:eastAsia="Times New Roman" w:hAnsi="Book Antiqua" w:cs="Times New Roman"/>
          <w:color w:val="000000"/>
          <w:sz w:val="24"/>
          <w:szCs w:val="24"/>
          <w:lang w:eastAsia="pl-PL"/>
        </w:rPr>
      </w:pPr>
      <w:r w:rsidRPr="00612096">
        <w:rPr>
          <w:rFonts w:ascii="Book Antiqua" w:eastAsia="Times New Roman" w:hAnsi="Book Antiqua" w:cs="Times New Roman"/>
          <w:color w:val="000000"/>
          <w:sz w:val="24"/>
          <w:szCs w:val="24"/>
          <w:lang w:eastAsia="pl-PL"/>
        </w:rPr>
        <w:t>Tak właśnie działa szatan. Robi wszystko, żeby cię odciągnąć od Boga i chce, żebyś zrobił rzeczy, które sprawią, że będziesz nieszczęśliwy.</w:t>
      </w:r>
    </w:p>
    <w:p w14:paraId="44703F5E" w14:textId="0BBBE960" w:rsidR="00612096" w:rsidRDefault="00612096" w:rsidP="002868E5">
      <w:pPr>
        <w:spacing w:before="240" w:after="240" w:line="240" w:lineRule="auto"/>
        <w:jc w:val="both"/>
        <w:rPr>
          <w:rFonts w:ascii="Book Antiqua" w:eastAsia="Times New Roman" w:hAnsi="Book Antiqua" w:cs="Times New Roman"/>
          <w:color w:val="000000"/>
          <w:sz w:val="24"/>
          <w:szCs w:val="24"/>
          <w:lang w:eastAsia="pl-PL"/>
        </w:rPr>
      </w:pPr>
      <w:r>
        <w:rPr>
          <w:rFonts w:ascii="Book Antiqua" w:eastAsia="Times New Roman" w:hAnsi="Book Antiqua" w:cs="Times New Roman"/>
          <w:color w:val="000000"/>
          <w:sz w:val="24"/>
          <w:szCs w:val="24"/>
          <w:lang w:eastAsia="pl-PL"/>
        </w:rPr>
        <w:t xml:space="preserve">Św. </w:t>
      </w:r>
      <w:proofErr w:type="spellStart"/>
      <w:r>
        <w:rPr>
          <w:rFonts w:ascii="Book Antiqua" w:eastAsia="Times New Roman" w:hAnsi="Book Antiqua" w:cs="Times New Roman"/>
          <w:color w:val="000000"/>
          <w:sz w:val="24"/>
          <w:szCs w:val="24"/>
          <w:lang w:eastAsia="pl-PL"/>
        </w:rPr>
        <w:t>Charbel</w:t>
      </w:r>
      <w:proofErr w:type="spellEnd"/>
      <w:r>
        <w:rPr>
          <w:rFonts w:ascii="Book Antiqua" w:eastAsia="Times New Roman" w:hAnsi="Book Antiqua" w:cs="Times New Roman"/>
          <w:color w:val="000000"/>
          <w:sz w:val="24"/>
          <w:szCs w:val="24"/>
          <w:lang w:eastAsia="pl-PL"/>
        </w:rPr>
        <w:t xml:space="preserve"> mówił: „Diabeł nigdy nie przychodzi pod swoją prawdziwą postacią, ani nie kusi nas jako brzydka istota. Dobrze wie, co nam się podoba i co nas przyciąga. Szepcze Ci do ucha to, co lubisz słyszeć, pokazuje to, na co lubisz patrzeć, daje rzeczy, które lubisz dotykać i karmi Cię tym, co najbardziej Ci smakuje.”</w:t>
      </w:r>
    </w:p>
    <w:p w14:paraId="4B14DB61" w14:textId="1BE0744D" w:rsidR="004E385F" w:rsidRPr="00612096" w:rsidRDefault="004E385F" w:rsidP="002868E5">
      <w:pPr>
        <w:spacing w:before="240" w:after="240" w:line="240" w:lineRule="auto"/>
        <w:jc w:val="both"/>
        <w:rPr>
          <w:rStyle w:val="Wyrnieniedelikatne"/>
          <w:rFonts w:ascii="Book Antiqua" w:eastAsia="Times New Roman" w:hAnsi="Book Antiqua" w:cs="Times New Roman"/>
          <w:i w:val="0"/>
          <w:iCs w:val="0"/>
          <w:color w:val="auto"/>
          <w:sz w:val="24"/>
          <w:szCs w:val="24"/>
          <w:lang w:eastAsia="pl-PL"/>
        </w:rPr>
      </w:pPr>
      <w:r>
        <w:rPr>
          <w:rFonts w:ascii="Book Antiqua" w:eastAsia="Times New Roman" w:hAnsi="Book Antiqua" w:cs="Times New Roman"/>
          <w:color w:val="000000"/>
          <w:sz w:val="24"/>
          <w:szCs w:val="24"/>
          <w:lang w:eastAsia="pl-PL"/>
        </w:rPr>
        <w:t>Zapraszam Was teraz do spotkania w małych grupach, gdzie przyjrzymy się naszemu życiu.</w:t>
      </w:r>
    </w:p>
    <w:p w14:paraId="186E8A3D" w14:textId="399482F6" w:rsidR="00AD3F2A" w:rsidRPr="00612096" w:rsidRDefault="00B03616" w:rsidP="00AD3F2A">
      <w:pPr>
        <w:pStyle w:val="NormalnyWeb"/>
        <w:numPr>
          <w:ilvl w:val="0"/>
          <w:numId w:val="1"/>
        </w:numPr>
        <w:spacing w:before="240" w:beforeAutospacing="0" w:after="240" w:afterAutospacing="0"/>
        <w:jc w:val="both"/>
        <w:rPr>
          <w:rFonts w:ascii="Book Antiqua" w:hAnsi="Book Antiqua"/>
          <w:b/>
          <w:u w:val="single"/>
        </w:rPr>
      </w:pPr>
      <w:r w:rsidRPr="00612096">
        <w:rPr>
          <w:rFonts w:ascii="Book Antiqua" w:hAnsi="Book Antiqua"/>
          <w:b/>
          <w:u w:val="single"/>
        </w:rPr>
        <w:t xml:space="preserve">CZĘŚĆ B: </w:t>
      </w:r>
      <w:r w:rsidR="00AD3F2A" w:rsidRPr="00612096">
        <w:rPr>
          <w:rFonts w:ascii="Book Antiqua" w:hAnsi="Book Antiqua"/>
          <w:b/>
          <w:u w:val="single"/>
        </w:rPr>
        <w:t>Spotkanie w małej grupie</w:t>
      </w:r>
    </w:p>
    <w:p w14:paraId="1E0AB5FF" w14:textId="77777777" w:rsidR="002868E5" w:rsidRPr="00612096" w:rsidRDefault="002868E5" w:rsidP="00AB1D21">
      <w:pPr>
        <w:spacing w:before="240" w:after="240" w:line="240" w:lineRule="auto"/>
        <w:jc w:val="both"/>
        <w:rPr>
          <w:rFonts w:ascii="Book Antiqua" w:eastAsia="Times New Roman" w:hAnsi="Book Antiqua" w:cs="Times New Roman"/>
          <w:color w:val="000000"/>
          <w:sz w:val="24"/>
          <w:szCs w:val="24"/>
          <w:lang w:eastAsia="pl-PL"/>
        </w:rPr>
      </w:pPr>
      <w:r w:rsidRPr="00612096">
        <w:rPr>
          <w:rFonts w:ascii="Book Antiqua" w:eastAsia="Times New Roman" w:hAnsi="Book Antiqua" w:cs="Times New Roman"/>
          <w:color w:val="000000"/>
          <w:sz w:val="24"/>
          <w:szCs w:val="24"/>
          <w:lang w:eastAsia="pl-PL"/>
        </w:rPr>
        <w:t xml:space="preserve">Zobaczyliśmy, że grzech naprawdę sprawia, że stajemy się nieszczęśliwi. Uświadomiliśmy też sobie, że jest ktoś, a konkretnie to Szatan, komu na tym bardzo </w:t>
      </w:r>
      <w:r w:rsidRPr="00612096">
        <w:rPr>
          <w:rFonts w:ascii="Book Antiqua" w:eastAsia="Times New Roman" w:hAnsi="Book Antiqua" w:cs="Times New Roman"/>
          <w:color w:val="000000"/>
          <w:sz w:val="24"/>
          <w:szCs w:val="24"/>
          <w:lang w:eastAsia="pl-PL"/>
        </w:rPr>
        <w:lastRenderedPageBreak/>
        <w:t>zależy i robi wszystko, żeby tak się stało w naszym życiu. Spróbujmy trochę o tym porozmawiać:</w:t>
      </w:r>
    </w:p>
    <w:p w14:paraId="3DCB8ECE" w14:textId="77777777" w:rsidR="002868E5" w:rsidRPr="00612096" w:rsidRDefault="002868E5" w:rsidP="00AB1D21">
      <w:pPr>
        <w:spacing w:before="240" w:after="240" w:line="240" w:lineRule="auto"/>
        <w:jc w:val="both"/>
        <w:rPr>
          <w:rStyle w:val="Wyrnieniedelikatne"/>
          <w:rFonts w:ascii="Book Antiqua" w:eastAsia="Times New Roman" w:hAnsi="Book Antiqua" w:cs="Times New Roman"/>
          <w:color w:val="943634" w:themeColor="accent2" w:themeShade="BF"/>
          <w:sz w:val="24"/>
          <w:szCs w:val="24"/>
          <w:lang w:eastAsia="pl-PL"/>
        </w:rPr>
      </w:pPr>
      <w:r w:rsidRPr="00612096">
        <w:rPr>
          <w:rStyle w:val="Wyrnieniedelikatne"/>
          <w:rFonts w:ascii="Book Antiqua" w:eastAsia="Times New Roman" w:hAnsi="Book Antiqua" w:cs="Times New Roman"/>
          <w:color w:val="943634" w:themeColor="accent2" w:themeShade="BF"/>
          <w:sz w:val="24"/>
          <w:szCs w:val="24"/>
          <w:lang w:eastAsia="pl-PL"/>
        </w:rPr>
        <w:t>Animator prowadzący dzielenie powinien zwrócić uwagę na to, aby uczestnicy nie mówili o swoich konkretnych grzechach (nie wchodzimy w szczegóły!), lecz jedynie o doświadczeniu ich skutków (w odniesieniu do Boga, innych ludzi i samego siebie). Warto, żeby także animator podzielił się swoim doświadczeniem.</w:t>
      </w:r>
    </w:p>
    <w:p w14:paraId="28C4A867" w14:textId="77777777" w:rsidR="002868E5" w:rsidRPr="00612096" w:rsidRDefault="002868E5" w:rsidP="002868E5">
      <w:pPr>
        <w:spacing w:before="240" w:after="240" w:line="240" w:lineRule="auto"/>
        <w:jc w:val="both"/>
        <w:rPr>
          <w:rFonts w:ascii="Book Antiqua" w:eastAsia="Times New Roman" w:hAnsi="Book Antiqua" w:cs="Times New Roman"/>
          <w:sz w:val="24"/>
          <w:szCs w:val="24"/>
          <w:lang w:eastAsia="pl-PL"/>
        </w:rPr>
      </w:pPr>
      <w:r w:rsidRPr="00612096">
        <w:rPr>
          <w:rFonts w:ascii="Book Antiqua" w:eastAsia="Times New Roman" w:hAnsi="Book Antiqua" w:cs="Times New Roman"/>
          <w:color w:val="000000"/>
          <w:sz w:val="24"/>
          <w:szCs w:val="24"/>
          <w:lang w:eastAsia="pl-PL"/>
        </w:rPr>
        <w:t>Pytania do dzielenia:</w:t>
      </w:r>
    </w:p>
    <w:p w14:paraId="1B7D3A68" w14:textId="77777777" w:rsidR="002868E5" w:rsidRPr="00612096" w:rsidRDefault="002868E5" w:rsidP="002868E5">
      <w:pPr>
        <w:numPr>
          <w:ilvl w:val="0"/>
          <w:numId w:val="7"/>
        </w:numPr>
        <w:spacing w:before="240" w:after="0" w:line="240" w:lineRule="auto"/>
        <w:jc w:val="both"/>
        <w:textAlignment w:val="baseline"/>
        <w:rPr>
          <w:rFonts w:ascii="Book Antiqua" w:eastAsia="Times New Roman" w:hAnsi="Book Antiqua" w:cs="Times New Roman"/>
          <w:color w:val="000000"/>
          <w:sz w:val="24"/>
          <w:szCs w:val="24"/>
          <w:lang w:eastAsia="pl-PL"/>
        </w:rPr>
      </w:pPr>
      <w:r w:rsidRPr="00612096">
        <w:rPr>
          <w:rFonts w:ascii="Book Antiqua" w:eastAsia="Times New Roman" w:hAnsi="Book Antiqua" w:cs="Times New Roman"/>
          <w:color w:val="000000"/>
          <w:sz w:val="24"/>
          <w:szCs w:val="24"/>
          <w:lang w:eastAsia="pl-PL"/>
        </w:rPr>
        <w:t>Pismo Święte mówi, że “zapłatą za grzech jest śmierć” (</w:t>
      </w:r>
      <w:proofErr w:type="spellStart"/>
      <w:r w:rsidRPr="00612096">
        <w:rPr>
          <w:rFonts w:ascii="Book Antiqua" w:eastAsia="Times New Roman" w:hAnsi="Book Antiqua" w:cs="Times New Roman"/>
          <w:color w:val="000000"/>
          <w:sz w:val="24"/>
          <w:szCs w:val="24"/>
          <w:lang w:eastAsia="pl-PL"/>
        </w:rPr>
        <w:t>Rz</w:t>
      </w:r>
      <w:proofErr w:type="spellEnd"/>
      <w:r w:rsidRPr="00612096">
        <w:rPr>
          <w:rFonts w:ascii="Book Antiqua" w:eastAsia="Times New Roman" w:hAnsi="Book Antiqua" w:cs="Times New Roman"/>
          <w:color w:val="000000"/>
          <w:sz w:val="24"/>
          <w:szCs w:val="24"/>
          <w:lang w:eastAsia="pl-PL"/>
        </w:rPr>
        <w:t xml:space="preserve"> 6,26) - jak rozumiesz to zdanie?</w:t>
      </w:r>
    </w:p>
    <w:p w14:paraId="2E366A18" w14:textId="77777777" w:rsidR="002868E5" w:rsidRPr="00612096" w:rsidRDefault="002868E5" w:rsidP="002868E5">
      <w:pPr>
        <w:numPr>
          <w:ilvl w:val="0"/>
          <w:numId w:val="7"/>
        </w:numPr>
        <w:spacing w:after="240" w:line="240" w:lineRule="auto"/>
        <w:jc w:val="both"/>
        <w:textAlignment w:val="baseline"/>
        <w:rPr>
          <w:rFonts w:ascii="Book Antiqua" w:eastAsia="Times New Roman" w:hAnsi="Book Antiqua" w:cs="Times New Roman"/>
          <w:color w:val="000000"/>
          <w:sz w:val="24"/>
          <w:szCs w:val="24"/>
          <w:lang w:eastAsia="pl-PL"/>
        </w:rPr>
      </w:pPr>
      <w:r w:rsidRPr="00612096">
        <w:rPr>
          <w:rFonts w:ascii="Book Antiqua" w:eastAsia="Times New Roman" w:hAnsi="Book Antiqua" w:cs="Times New Roman"/>
          <w:color w:val="000000"/>
          <w:sz w:val="24"/>
          <w:szCs w:val="24"/>
          <w:lang w:eastAsia="pl-PL"/>
        </w:rPr>
        <w:t>Jakie skutki grzechu dostrzegasz w swoim życiu?</w:t>
      </w:r>
    </w:p>
    <w:p w14:paraId="7890EB0A" w14:textId="77777777" w:rsidR="002868E5" w:rsidRPr="00612096" w:rsidRDefault="002868E5" w:rsidP="002868E5">
      <w:pPr>
        <w:numPr>
          <w:ilvl w:val="0"/>
          <w:numId w:val="7"/>
        </w:numPr>
        <w:spacing w:before="240" w:after="240" w:line="240" w:lineRule="auto"/>
        <w:jc w:val="both"/>
        <w:textAlignment w:val="baseline"/>
        <w:rPr>
          <w:rFonts w:ascii="Book Antiqua" w:eastAsia="Times New Roman" w:hAnsi="Book Antiqua" w:cs="Times New Roman"/>
          <w:color w:val="000000"/>
          <w:sz w:val="24"/>
          <w:szCs w:val="24"/>
          <w:lang w:eastAsia="pl-PL"/>
        </w:rPr>
      </w:pPr>
      <w:r w:rsidRPr="00612096">
        <w:rPr>
          <w:rFonts w:ascii="Book Antiqua" w:eastAsia="Times New Roman" w:hAnsi="Book Antiqua" w:cs="Times New Roman"/>
          <w:color w:val="000000"/>
          <w:sz w:val="24"/>
          <w:szCs w:val="24"/>
          <w:lang w:eastAsia="pl-PL"/>
        </w:rPr>
        <w:t xml:space="preserve">Św. Dominik </w:t>
      </w:r>
      <w:proofErr w:type="spellStart"/>
      <w:r w:rsidRPr="00612096">
        <w:rPr>
          <w:rFonts w:ascii="Book Antiqua" w:eastAsia="Times New Roman" w:hAnsi="Book Antiqua" w:cs="Times New Roman"/>
          <w:color w:val="000000"/>
          <w:sz w:val="24"/>
          <w:szCs w:val="24"/>
          <w:lang w:eastAsia="pl-PL"/>
        </w:rPr>
        <w:t>Sawio</w:t>
      </w:r>
      <w:proofErr w:type="spellEnd"/>
      <w:r w:rsidRPr="00612096">
        <w:rPr>
          <w:rFonts w:ascii="Book Antiqua" w:eastAsia="Times New Roman" w:hAnsi="Book Antiqua" w:cs="Times New Roman"/>
          <w:color w:val="000000"/>
          <w:sz w:val="24"/>
          <w:szCs w:val="24"/>
          <w:lang w:eastAsia="pl-PL"/>
        </w:rPr>
        <w:t xml:space="preserve"> powiedział kiedyś: “Wolę umrzeć, niż zgrzeszyć” - co o tym myślisz?</w:t>
      </w:r>
    </w:p>
    <w:p w14:paraId="4B42FA30" w14:textId="77777777" w:rsidR="002868E5" w:rsidRPr="00612096" w:rsidRDefault="002868E5" w:rsidP="002868E5">
      <w:pPr>
        <w:pStyle w:val="NormalnyWeb"/>
        <w:spacing w:before="240" w:beforeAutospacing="0" w:after="240" w:afterAutospacing="0"/>
        <w:jc w:val="both"/>
        <w:rPr>
          <w:rFonts w:ascii="Book Antiqua" w:hAnsi="Book Antiqua"/>
        </w:rPr>
      </w:pPr>
      <w:r w:rsidRPr="00612096">
        <w:rPr>
          <w:rFonts w:ascii="Book Antiqua" w:hAnsi="Book Antiqua"/>
          <w:color w:val="000000"/>
        </w:rPr>
        <w:t>Widzimy jak bardzo grzech niszczy życie nasze i naszych bliskich. Na szczęście Bóg nie zostawia nas samych! Przychodzi z pomocą nawet największemu grzesznikowi. On jest mocniejszy od wszelkiego złego. Mówi o tym Jezus w Ewangelii:</w:t>
      </w:r>
    </w:p>
    <w:p w14:paraId="6384E30B" w14:textId="77777777" w:rsidR="002868E5" w:rsidRPr="00612096" w:rsidRDefault="002868E5" w:rsidP="002868E5">
      <w:pPr>
        <w:pStyle w:val="NormalnyWeb"/>
        <w:spacing w:before="240" w:beforeAutospacing="0" w:after="240" w:afterAutospacing="0"/>
        <w:jc w:val="both"/>
        <w:rPr>
          <w:rFonts w:ascii="Book Antiqua" w:hAnsi="Book Antiqua"/>
        </w:rPr>
      </w:pPr>
      <w:r w:rsidRPr="00612096">
        <w:rPr>
          <w:rStyle w:val="Wyrnieniedelikatne"/>
          <w:rFonts w:ascii="Book Antiqua" w:hAnsi="Book Antiqua"/>
          <w:i w:val="0"/>
          <w:iCs w:val="0"/>
          <w:color w:val="943634" w:themeColor="accent2" w:themeShade="BF"/>
        </w:rPr>
        <w:t>Odczytujemy fragment z Pisma Świętego:</w:t>
      </w:r>
      <w:r w:rsidRPr="00612096">
        <w:rPr>
          <w:rFonts w:ascii="Book Antiqua" w:hAnsi="Book Antiqua"/>
          <w:i/>
          <w:iCs/>
          <w:color w:val="000000"/>
        </w:rPr>
        <w:t xml:space="preserve"> </w:t>
      </w:r>
      <w:r w:rsidRPr="00612096">
        <w:rPr>
          <w:rFonts w:ascii="Book Antiqua" w:hAnsi="Book Antiqua"/>
          <w:color w:val="000000"/>
        </w:rPr>
        <w:t>(</w:t>
      </w:r>
      <w:proofErr w:type="spellStart"/>
      <w:r w:rsidRPr="00612096">
        <w:rPr>
          <w:rFonts w:ascii="Book Antiqua" w:hAnsi="Book Antiqua"/>
          <w:color w:val="000000"/>
        </w:rPr>
        <w:t>Łk</w:t>
      </w:r>
      <w:proofErr w:type="spellEnd"/>
      <w:r w:rsidRPr="00612096">
        <w:rPr>
          <w:rFonts w:ascii="Book Antiqua" w:hAnsi="Book Antiqua"/>
          <w:color w:val="000000"/>
        </w:rPr>
        <w:t xml:space="preserve"> 11,20-21))</w:t>
      </w:r>
    </w:p>
    <w:p w14:paraId="7C071481" w14:textId="77777777" w:rsidR="002868E5" w:rsidRPr="00612096" w:rsidRDefault="002868E5" w:rsidP="002868E5">
      <w:pPr>
        <w:pStyle w:val="NormalnyWeb"/>
        <w:spacing w:before="240" w:beforeAutospacing="0" w:after="240" w:afterAutospacing="0"/>
        <w:jc w:val="both"/>
        <w:rPr>
          <w:rFonts w:ascii="Book Antiqua" w:hAnsi="Book Antiqua"/>
          <w:color w:val="000000"/>
        </w:rPr>
      </w:pPr>
      <w:r w:rsidRPr="00612096">
        <w:rPr>
          <w:rFonts w:ascii="Book Antiqua" w:hAnsi="Book Antiqua"/>
          <w:color w:val="000000"/>
        </w:rPr>
        <w:t>Posłuchajmy krótkiego świadectwa na ten temat:</w:t>
      </w:r>
    </w:p>
    <w:p w14:paraId="36AA8E34" w14:textId="7A7F73C5" w:rsidR="002868E5" w:rsidRPr="00612096" w:rsidRDefault="004E385F" w:rsidP="002868E5">
      <w:pPr>
        <w:pStyle w:val="NormalnyWeb"/>
        <w:spacing w:before="240" w:beforeAutospacing="0" w:after="240" w:afterAutospacing="0"/>
        <w:jc w:val="both"/>
        <w:rPr>
          <w:rFonts w:ascii="Book Antiqua" w:hAnsi="Book Antiqua"/>
          <w:color w:val="000000"/>
        </w:rPr>
      </w:pPr>
      <w:hyperlink r:id="rId8" w:history="1">
        <w:r w:rsidR="002868E5" w:rsidRPr="00612096">
          <w:rPr>
            <w:rStyle w:val="Hipercze"/>
            <w:rFonts w:ascii="Book Antiqua" w:hAnsi="Book Antiqua"/>
          </w:rPr>
          <w:t>https://www.youtube.com/watch?v=lOGG2qeLsp0</w:t>
        </w:r>
      </w:hyperlink>
    </w:p>
    <w:p w14:paraId="1E2465A0" w14:textId="77777777" w:rsidR="002868E5" w:rsidRPr="00612096" w:rsidRDefault="002868E5" w:rsidP="002868E5">
      <w:pPr>
        <w:spacing w:before="240" w:after="240" w:line="240" w:lineRule="auto"/>
        <w:jc w:val="both"/>
        <w:rPr>
          <w:rFonts w:ascii="Book Antiqua" w:eastAsia="Times New Roman" w:hAnsi="Book Antiqua" w:cs="Times New Roman"/>
          <w:sz w:val="24"/>
          <w:szCs w:val="24"/>
          <w:lang w:eastAsia="pl-PL"/>
        </w:rPr>
      </w:pPr>
      <w:r w:rsidRPr="00612096">
        <w:rPr>
          <w:rFonts w:ascii="Book Antiqua" w:eastAsia="Times New Roman" w:hAnsi="Book Antiqua" w:cs="Times New Roman"/>
          <w:color w:val="000000"/>
          <w:sz w:val="24"/>
          <w:szCs w:val="24"/>
          <w:lang w:eastAsia="pl-PL"/>
        </w:rPr>
        <w:t>Bóg chce Cię uratować. Jeśli chcesz, żeby Ci pomógł, to powinieneś najpierw zauważyć i przyznać się do tego, że jesteśmy grzesznikami i znowu nawiązać z Nim relację. Jeśli tego chcesz, to wyłącz teraz “tryb samolotowy” w swojej komórce. Niech będzie to taki mały znak tego, że chcesz być z Bogiem w kontakcie.</w:t>
      </w:r>
    </w:p>
    <w:p w14:paraId="755B6292" w14:textId="77777777" w:rsidR="002868E5" w:rsidRPr="00612096" w:rsidRDefault="002868E5" w:rsidP="002868E5">
      <w:pPr>
        <w:spacing w:before="240" w:after="240" w:line="240" w:lineRule="auto"/>
        <w:ind w:hanging="360"/>
        <w:jc w:val="both"/>
        <w:rPr>
          <w:rFonts w:ascii="Book Antiqua" w:eastAsia="Times New Roman" w:hAnsi="Book Antiqua" w:cs="Times New Roman"/>
          <w:sz w:val="24"/>
          <w:szCs w:val="24"/>
          <w:lang w:eastAsia="pl-PL"/>
        </w:rPr>
      </w:pPr>
      <w:r w:rsidRPr="00612096">
        <w:rPr>
          <w:rFonts w:ascii="Book Antiqua" w:eastAsia="Times New Roman" w:hAnsi="Book Antiqua" w:cs="Times New Roman"/>
          <w:color w:val="000000"/>
          <w:sz w:val="24"/>
          <w:szCs w:val="24"/>
          <w:lang w:eastAsia="pl-PL"/>
        </w:rPr>
        <w:t>ZADANIE:</w:t>
      </w:r>
    </w:p>
    <w:p w14:paraId="4DE164C3" w14:textId="77777777" w:rsidR="002868E5" w:rsidRPr="00612096" w:rsidRDefault="002868E5" w:rsidP="002868E5">
      <w:pPr>
        <w:numPr>
          <w:ilvl w:val="0"/>
          <w:numId w:val="8"/>
        </w:numPr>
        <w:spacing w:before="240" w:after="0" w:line="240" w:lineRule="auto"/>
        <w:jc w:val="both"/>
        <w:textAlignment w:val="baseline"/>
        <w:rPr>
          <w:rFonts w:ascii="Book Antiqua" w:eastAsia="Times New Roman" w:hAnsi="Book Antiqua" w:cs="Times New Roman"/>
          <w:color w:val="000000"/>
          <w:sz w:val="24"/>
          <w:szCs w:val="24"/>
          <w:lang w:eastAsia="pl-PL"/>
        </w:rPr>
      </w:pPr>
      <w:r w:rsidRPr="00612096">
        <w:rPr>
          <w:rFonts w:ascii="Book Antiqua" w:eastAsia="Times New Roman" w:hAnsi="Book Antiqua" w:cs="Times New Roman"/>
          <w:color w:val="000000"/>
          <w:sz w:val="24"/>
          <w:szCs w:val="24"/>
          <w:lang w:eastAsia="pl-PL"/>
        </w:rPr>
        <w:t>Jeśli chcesz, żeby Bóg wyciągnął Cię z grzechu, módl się w duszy słowami: “Jestem grzesznikiem! Panie zmiłuj się nade mną!” albo jeszcze prościej: “Jezu ufam Tobie!”</w:t>
      </w:r>
    </w:p>
    <w:p w14:paraId="5AE37211" w14:textId="77777777" w:rsidR="002868E5" w:rsidRPr="00612096" w:rsidRDefault="002868E5" w:rsidP="002868E5">
      <w:pPr>
        <w:numPr>
          <w:ilvl w:val="0"/>
          <w:numId w:val="8"/>
        </w:numPr>
        <w:spacing w:after="240" w:line="240" w:lineRule="auto"/>
        <w:jc w:val="both"/>
        <w:textAlignment w:val="baseline"/>
        <w:rPr>
          <w:rFonts w:ascii="Book Antiqua" w:eastAsia="Times New Roman" w:hAnsi="Book Antiqua" w:cs="Times New Roman"/>
          <w:color w:val="000000"/>
          <w:sz w:val="24"/>
          <w:szCs w:val="24"/>
          <w:lang w:eastAsia="pl-PL"/>
        </w:rPr>
      </w:pPr>
      <w:r w:rsidRPr="00612096">
        <w:rPr>
          <w:rFonts w:ascii="Book Antiqua" w:eastAsia="Times New Roman" w:hAnsi="Book Antiqua" w:cs="Times New Roman"/>
          <w:color w:val="000000"/>
          <w:sz w:val="24"/>
          <w:szCs w:val="24"/>
          <w:lang w:eastAsia="pl-PL"/>
        </w:rPr>
        <w:t>Posłuchaj choć jednego świadectwa na kanale “Jestem drugi” na YouTube </w:t>
      </w:r>
    </w:p>
    <w:p w14:paraId="2EF66922" w14:textId="3384B23A" w:rsidR="002868E5" w:rsidRPr="004E385F" w:rsidRDefault="004E385F" w:rsidP="002868E5">
      <w:pPr>
        <w:pStyle w:val="NormalnyWeb"/>
        <w:spacing w:before="240" w:beforeAutospacing="0" w:after="240" w:afterAutospacing="0"/>
        <w:jc w:val="both"/>
        <w:rPr>
          <w:rStyle w:val="Wyrnieniedelikatne"/>
          <w:color w:val="943634" w:themeColor="accent2" w:themeShade="BF"/>
        </w:rPr>
      </w:pPr>
      <w:r w:rsidRPr="004E385F">
        <w:rPr>
          <w:rStyle w:val="Wyrnienieintensywne"/>
          <w:rFonts w:eastAsiaTheme="minorHAnsi" w:cstheme="minorBidi"/>
          <w:sz w:val="22"/>
          <w:szCs w:val="22"/>
          <w:lang w:eastAsia="en-US"/>
        </w:rPr>
        <w:t>Modlitwa na zakończenie:</w:t>
      </w:r>
      <w:r>
        <w:rPr>
          <w:rFonts w:ascii="Book Antiqua" w:hAnsi="Book Antiqua"/>
        </w:rPr>
        <w:t xml:space="preserve"> Ojcze Nasz. </w:t>
      </w:r>
      <w:r w:rsidRPr="004E385F">
        <w:rPr>
          <w:rStyle w:val="Wyrnieniedelikatne"/>
          <w:color w:val="943634" w:themeColor="accent2" w:themeShade="BF"/>
        </w:rPr>
        <w:t>Na fragmencie „i odpuść nam nasze winy” robimy chwilę przerwy i prosimy, by uczestnicy w tym momencie wymienili w myślach „swoje winy”.</w:t>
      </w:r>
    </w:p>
    <w:p w14:paraId="75FDBFDA" w14:textId="3471867F" w:rsidR="00AD3F2A" w:rsidRPr="00612096" w:rsidRDefault="00AD3F2A" w:rsidP="00AD3F2A">
      <w:pPr>
        <w:spacing w:before="240" w:after="240" w:line="240" w:lineRule="auto"/>
        <w:jc w:val="both"/>
        <w:rPr>
          <w:rFonts w:ascii="Book Antiqua" w:eastAsia="Times New Roman" w:hAnsi="Book Antiqua" w:cs="Times New Roman"/>
          <w:sz w:val="24"/>
          <w:szCs w:val="24"/>
          <w:lang w:eastAsia="pl-PL"/>
        </w:rPr>
      </w:pPr>
      <w:bookmarkStart w:id="0" w:name="_GoBack"/>
      <w:bookmarkEnd w:id="0"/>
    </w:p>
    <w:sectPr w:rsidR="00AD3F2A" w:rsidRPr="006120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953AA"/>
    <w:multiLevelType w:val="hybridMultilevel"/>
    <w:tmpl w:val="C36CC1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C437143"/>
    <w:multiLevelType w:val="hybridMultilevel"/>
    <w:tmpl w:val="42842F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549684A"/>
    <w:multiLevelType w:val="multilevel"/>
    <w:tmpl w:val="3FFCF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C130A7"/>
    <w:multiLevelType w:val="multilevel"/>
    <w:tmpl w:val="71BCA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3A3CA1"/>
    <w:multiLevelType w:val="hybridMultilevel"/>
    <w:tmpl w:val="3D789D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6C4A2764"/>
    <w:multiLevelType w:val="multilevel"/>
    <w:tmpl w:val="DB70D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3497C6C"/>
    <w:multiLevelType w:val="hybridMultilevel"/>
    <w:tmpl w:val="AA1EE4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41B06CF"/>
    <w:multiLevelType w:val="multilevel"/>
    <w:tmpl w:val="A386D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0"/>
  </w:num>
  <w:num w:numId="4">
    <w:abstractNumId w:val="1"/>
  </w:num>
  <w:num w:numId="5">
    <w:abstractNumId w:val="2"/>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2A"/>
    <w:rsid w:val="0000770A"/>
    <w:rsid w:val="002868E5"/>
    <w:rsid w:val="004E385F"/>
    <w:rsid w:val="00603CEC"/>
    <w:rsid w:val="00612096"/>
    <w:rsid w:val="00972030"/>
    <w:rsid w:val="00990ECE"/>
    <w:rsid w:val="00AB1D21"/>
    <w:rsid w:val="00AD3F2A"/>
    <w:rsid w:val="00B036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6D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D3F2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AD3F2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Wyrnienieintensywne">
    <w:name w:val="Intense Emphasis"/>
    <w:basedOn w:val="Domylnaczcionkaakapitu"/>
    <w:uiPriority w:val="21"/>
    <w:qFormat/>
    <w:rsid w:val="00AD3F2A"/>
    <w:rPr>
      <w:b/>
      <w:bCs/>
      <w:i/>
      <w:iCs/>
      <w:color w:val="4F81BD" w:themeColor="accent1"/>
    </w:rPr>
  </w:style>
  <w:style w:type="paragraph" w:styleId="Cytatintensywny">
    <w:name w:val="Intense Quote"/>
    <w:basedOn w:val="Normalny"/>
    <w:next w:val="Normalny"/>
    <w:link w:val="CytatintensywnyZnak"/>
    <w:uiPriority w:val="30"/>
    <w:qFormat/>
    <w:rsid w:val="00AD3F2A"/>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AD3F2A"/>
    <w:rPr>
      <w:b/>
      <w:bCs/>
      <w:i/>
      <w:iCs/>
      <w:color w:val="4F81BD" w:themeColor="accent1"/>
    </w:rPr>
  </w:style>
  <w:style w:type="character" w:styleId="Wyrnieniedelikatne">
    <w:name w:val="Subtle Emphasis"/>
    <w:basedOn w:val="Domylnaczcionkaakapitu"/>
    <w:uiPriority w:val="19"/>
    <w:qFormat/>
    <w:rsid w:val="00AD3F2A"/>
    <w:rPr>
      <w:i/>
      <w:iCs/>
      <w:color w:val="808080" w:themeColor="text1" w:themeTint="7F"/>
    </w:rPr>
  </w:style>
  <w:style w:type="paragraph" w:styleId="Akapitzlist">
    <w:name w:val="List Paragraph"/>
    <w:basedOn w:val="Normalny"/>
    <w:uiPriority w:val="34"/>
    <w:qFormat/>
    <w:rsid w:val="00AD3F2A"/>
    <w:pPr>
      <w:ind w:left="720"/>
      <w:contextualSpacing/>
    </w:pPr>
  </w:style>
  <w:style w:type="paragraph" w:styleId="Tytu">
    <w:name w:val="Title"/>
    <w:basedOn w:val="Normalny"/>
    <w:next w:val="Normalny"/>
    <w:link w:val="TytuZnak"/>
    <w:uiPriority w:val="10"/>
    <w:qFormat/>
    <w:rsid w:val="00AD3F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AD3F2A"/>
    <w:rPr>
      <w:rFonts w:asciiTheme="majorHAnsi" w:eastAsiaTheme="majorEastAsia" w:hAnsiTheme="majorHAnsi" w:cstheme="majorBidi"/>
      <w:color w:val="17365D" w:themeColor="text2" w:themeShade="BF"/>
      <w:spacing w:val="5"/>
      <w:kern w:val="28"/>
      <w:sz w:val="52"/>
      <w:szCs w:val="52"/>
    </w:rPr>
  </w:style>
  <w:style w:type="character" w:styleId="Hipercze">
    <w:name w:val="Hyperlink"/>
    <w:basedOn w:val="Domylnaczcionkaakapitu"/>
    <w:uiPriority w:val="99"/>
    <w:unhideWhenUsed/>
    <w:rsid w:val="002868E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D3F2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AD3F2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Wyrnienieintensywne">
    <w:name w:val="Intense Emphasis"/>
    <w:basedOn w:val="Domylnaczcionkaakapitu"/>
    <w:uiPriority w:val="21"/>
    <w:qFormat/>
    <w:rsid w:val="00AD3F2A"/>
    <w:rPr>
      <w:b/>
      <w:bCs/>
      <w:i/>
      <w:iCs/>
      <w:color w:val="4F81BD" w:themeColor="accent1"/>
    </w:rPr>
  </w:style>
  <w:style w:type="paragraph" w:styleId="Cytatintensywny">
    <w:name w:val="Intense Quote"/>
    <w:basedOn w:val="Normalny"/>
    <w:next w:val="Normalny"/>
    <w:link w:val="CytatintensywnyZnak"/>
    <w:uiPriority w:val="30"/>
    <w:qFormat/>
    <w:rsid w:val="00AD3F2A"/>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AD3F2A"/>
    <w:rPr>
      <w:b/>
      <w:bCs/>
      <w:i/>
      <w:iCs/>
      <w:color w:val="4F81BD" w:themeColor="accent1"/>
    </w:rPr>
  </w:style>
  <w:style w:type="character" w:styleId="Wyrnieniedelikatne">
    <w:name w:val="Subtle Emphasis"/>
    <w:basedOn w:val="Domylnaczcionkaakapitu"/>
    <w:uiPriority w:val="19"/>
    <w:qFormat/>
    <w:rsid w:val="00AD3F2A"/>
    <w:rPr>
      <w:i/>
      <w:iCs/>
      <w:color w:val="808080" w:themeColor="text1" w:themeTint="7F"/>
    </w:rPr>
  </w:style>
  <w:style w:type="paragraph" w:styleId="Akapitzlist">
    <w:name w:val="List Paragraph"/>
    <w:basedOn w:val="Normalny"/>
    <w:uiPriority w:val="34"/>
    <w:qFormat/>
    <w:rsid w:val="00AD3F2A"/>
    <w:pPr>
      <w:ind w:left="720"/>
      <w:contextualSpacing/>
    </w:pPr>
  </w:style>
  <w:style w:type="paragraph" w:styleId="Tytu">
    <w:name w:val="Title"/>
    <w:basedOn w:val="Normalny"/>
    <w:next w:val="Normalny"/>
    <w:link w:val="TytuZnak"/>
    <w:uiPriority w:val="10"/>
    <w:qFormat/>
    <w:rsid w:val="00AD3F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AD3F2A"/>
    <w:rPr>
      <w:rFonts w:asciiTheme="majorHAnsi" w:eastAsiaTheme="majorEastAsia" w:hAnsiTheme="majorHAnsi" w:cstheme="majorBidi"/>
      <w:color w:val="17365D" w:themeColor="text2" w:themeShade="BF"/>
      <w:spacing w:val="5"/>
      <w:kern w:val="28"/>
      <w:sz w:val="52"/>
      <w:szCs w:val="52"/>
    </w:rPr>
  </w:style>
  <w:style w:type="character" w:styleId="Hipercze">
    <w:name w:val="Hyperlink"/>
    <w:basedOn w:val="Domylnaczcionkaakapitu"/>
    <w:uiPriority w:val="99"/>
    <w:unhideWhenUsed/>
    <w:rsid w:val="002868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161517">
      <w:bodyDiv w:val="1"/>
      <w:marLeft w:val="0"/>
      <w:marRight w:val="0"/>
      <w:marTop w:val="0"/>
      <w:marBottom w:val="0"/>
      <w:divBdr>
        <w:top w:val="none" w:sz="0" w:space="0" w:color="auto"/>
        <w:left w:val="none" w:sz="0" w:space="0" w:color="auto"/>
        <w:bottom w:val="none" w:sz="0" w:space="0" w:color="auto"/>
        <w:right w:val="none" w:sz="0" w:space="0" w:color="auto"/>
      </w:divBdr>
    </w:div>
    <w:div w:id="523902588">
      <w:bodyDiv w:val="1"/>
      <w:marLeft w:val="0"/>
      <w:marRight w:val="0"/>
      <w:marTop w:val="0"/>
      <w:marBottom w:val="0"/>
      <w:divBdr>
        <w:top w:val="none" w:sz="0" w:space="0" w:color="auto"/>
        <w:left w:val="none" w:sz="0" w:space="0" w:color="auto"/>
        <w:bottom w:val="none" w:sz="0" w:space="0" w:color="auto"/>
        <w:right w:val="none" w:sz="0" w:space="0" w:color="auto"/>
      </w:divBdr>
    </w:div>
    <w:div w:id="608663693">
      <w:bodyDiv w:val="1"/>
      <w:marLeft w:val="0"/>
      <w:marRight w:val="0"/>
      <w:marTop w:val="0"/>
      <w:marBottom w:val="0"/>
      <w:divBdr>
        <w:top w:val="none" w:sz="0" w:space="0" w:color="auto"/>
        <w:left w:val="none" w:sz="0" w:space="0" w:color="auto"/>
        <w:bottom w:val="none" w:sz="0" w:space="0" w:color="auto"/>
        <w:right w:val="none" w:sz="0" w:space="0" w:color="auto"/>
      </w:divBdr>
    </w:div>
    <w:div w:id="719398347">
      <w:bodyDiv w:val="1"/>
      <w:marLeft w:val="0"/>
      <w:marRight w:val="0"/>
      <w:marTop w:val="0"/>
      <w:marBottom w:val="0"/>
      <w:divBdr>
        <w:top w:val="none" w:sz="0" w:space="0" w:color="auto"/>
        <w:left w:val="none" w:sz="0" w:space="0" w:color="auto"/>
        <w:bottom w:val="none" w:sz="0" w:space="0" w:color="auto"/>
        <w:right w:val="none" w:sz="0" w:space="0" w:color="auto"/>
      </w:divBdr>
    </w:div>
    <w:div w:id="822283326">
      <w:bodyDiv w:val="1"/>
      <w:marLeft w:val="0"/>
      <w:marRight w:val="0"/>
      <w:marTop w:val="0"/>
      <w:marBottom w:val="0"/>
      <w:divBdr>
        <w:top w:val="none" w:sz="0" w:space="0" w:color="auto"/>
        <w:left w:val="none" w:sz="0" w:space="0" w:color="auto"/>
        <w:bottom w:val="none" w:sz="0" w:space="0" w:color="auto"/>
        <w:right w:val="none" w:sz="0" w:space="0" w:color="auto"/>
      </w:divBdr>
    </w:div>
    <w:div w:id="861362099">
      <w:bodyDiv w:val="1"/>
      <w:marLeft w:val="0"/>
      <w:marRight w:val="0"/>
      <w:marTop w:val="0"/>
      <w:marBottom w:val="0"/>
      <w:divBdr>
        <w:top w:val="none" w:sz="0" w:space="0" w:color="auto"/>
        <w:left w:val="none" w:sz="0" w:space="0" w:color="auto"/>
        <w:bottom w:val="none" w:sz="0" w:space="0" w:color="auto"/>
        <w:right w:val="none" w:sz="0" w:space="0" w:color="auto"/>
      </w:divBdr>
    </w:div>
    <w:div w:id="1016922436">
      <w:bodyDiv w:val="1"/>
      <w:marLeft w:val="0"/>
      <w:marRight w:val="0"/>
      <w:marTop w:val="0"/>
      <w:marBottom w:val="0"/>
      <w:divBdr>
        <w:top w:val="none" w:sz="0" w:space="0" w:color="auto"/>
        <w:left w:val="none" w:sz="0" w:space="0" w:color="auto"/>
        <w:bottom w:val="none" w:sz="0" w:space="0" w:color="auto"/>
        <w:right w:val="none" w:sz="0" w:space="0" w:color="auto"/>
      </w:divBdr>
    </w:div>
    <w:div w:id="1072317875">
      <w:bodyDiv w:val="1"/>
      <w:marLeft w:val="0"/>
      <w:marRight w:val="0"/>
      <w:marTop w:val="0"/>
      <w:marBottom w:val="0"/>
      <w:divBdr>
        <w:top w:val="none" w:sz="0" w:space="0" w:color="auto"/>
        <w:left w:val="none" w:sz="0" w:space="0" w:color="auto"/>
        <w:bottom w:val="none" w:sz="0" w:space="0" w:color="auto"/>
        <w:right w:val="none" w:sz="0" w:space="0" w:color="auto"/>
      </w:divBdr>
    </w:div>
    <w:div w:id="1599632265">
      <w:bodyDiv w:val="1"/>
      <w:marLeft w:val="0"/>
      <w:marRight w:val="0"/>
      <w:marTop w:val="0"/>
      <w:marBottom w:val="0"/>
      <w:divBdr>
        <w:top w:val="none" w:sz="0" w:space="0" w:color="auto"/>
        <w:left w:val="none" w:sz="0" w:space="0" w:color="auto"/>
        <w:bottom w:val="none" w:sz="0" w:space="0" w:color="auto"/>
        <w:right w:val="none" w:sz="0" w:space="0" w:color="auto"/>
      </w:divBdr>
    </w:div>
    <w:div w:id="1818104727">
      <w:bodyDiv w:val="1"/>
      <w:marLeft w:val="0"/>
      <w:marRight w:val="0"/>
      <w:marTop w:val="0"/>
      <w:marBottom w:val="0"/>
      <w:divBdr>
        <w:top w:val="none" w:sz="0" w:space="0" w:color="auto"/>
        <w:left w:val="none" w:sz="0" w:space="0" w:color="auto"/>
        <w:bottom w:val="none" w:sz="0" w:space="0" w:color="auto"/>
        <w:right w:val="none" w:sz="0" w:space="0" w:color="auto"/>
      </w:divBdr>
    </w:div>
    <w:div w:id="1852065690">
      <w:bodyDiv w:val="1"/>
      <w:marLeft w:val="0"/>
      <w:marRight w:val="0"/>
      <w:marTop w:val="0"/>
      <w:marBottom w:val="0"/>
      <w:divBdr>
        <w:top w:val="none" w:sz="0" w:space="0" w:color="auto"/>
        <w:left w:val="none" w:sz="0" w:space="0" w:color="auto"/>
        <w:bottom w:val="none" w:sz="0" w:space="0" w:color="auto"/>
        <w:right w:val="none" w:sz="0" w:space="0" w:color="auto"/>
      </w:divBdr>
    </w:div>
    <w:div w:id="190179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OGG2qeLsp0" TargetMode="External"/><Relationship Id="rId3" Type="http://schemas.microsoft.com/office/2007/relationships/stylesWithEffects" Target="stylesWithEffects.xml"/><Relationship Id="rId7" Type="http://schemas.openxmlformats.org/officeDocument/2006/relationships/hyperlink" Target="https://www.youtube.com/watch?v=ot4SwJcX_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I6P5Svfnuk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910</Words>
  <Characters>5462</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nowa-eangelizacja</dc:creator>
  <cp:lastModifiedBy>nowa-eangelizacja</cp:lastModifiedBy>
  <cp:revision>9</cp:revision>
  <cp:lastPrinted>2021-09-02T12:07:00Z</cp:lastPrinted>
  <dcterms:created xsi:type="dcterms:W3CDTF">2021-09-02T12:02:00Z</dcterms:created>
  <dcterms:modified xsi:type="dcterms:W3CDTF">2021-10-26T09:17:00Z</dcterms:modified>
</cp:coreProperties>
</file>