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2942" w14:textId="0B739D33" w:rsidR="00F97063" w:rsidRPr="0085279D" w:rsidRDefault="00F97063" w:rsidP="00241250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156D32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 – program d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o pracy </w:t>
      </w:r>
      <w:r w:rsidR="00241250" w:rsidRPr="0085279D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>z młodzieżą w klasie 8</w:t>
      </w:r>
      <w:r w:rsidR="00C75B82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- wrzesień</w:t>
      </w:r>
    </w:p>
    <w:p w14:paraId="240EAE5B" w14:textId="482A02DE" w:rsidR="00F97063" w:rsidRPr="0085279D" w:rsidRDefault="001E40D2" w:rsidP="00F97063">
      <w:pPr>
        <w:pStyle w:val="Cytatintensywny"/>
        <w:jc w:val="both"/>
        <w:rPr>
          <w:rStyle w:val="Wyrnienieintensywne"/>
          <w:rFonts w:ascii="Book Antiqua" w:hAnsi="Book Antiqua"/>
          <w:sz w:val="24"/>
          <w:lang w:eastAsia="pl-PL"/>
        </w:rPr>
      </w:pPr>
      <w:r>
        <w:rPr>
          <w:rStyle w:val="Wyrnienieintensywne"/>
          <w:rFonts w:ascii="Book Antiqua" w:hAnsi="Book Antiqua"/>
          <w:sz w:val="24"/>
          <w:lang w:eastAsia="pl-PL"/>
        </w:rPr>
        <w:t>CELEBRACJA – NIEDZIELNA MSZA ŚWIĘTA</w:t>
      </w:r>
    </w:p>
    <w:p w14:paraId="58D16322" w14:textId="29D17ACC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Cel:</w:t>
      </w:r>
      <w:r w:rsidRPr="00F9706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1E40D2">
        <w:rPr>
          <w:rFonts w:ascii="Book Antiqua" w:eastAsia="Times New Roman" w:hAnsi="Book Antiqua" w:cs="Times New Roman"/>
          <w:sz w:val="24"/>
          <w:szCs w:val="24"/>
          <w:lang w:eastAsia="pl-PL"/>
        </w:rPr>
        <w:t>Wyrażenie na zewnątrz decyzji kandydatów dotyczącej zaangażowania się w program formacyjny. Zachęcenie wspólnoty parafialnej do modlitwy za nich.</w:t>
      </w:r>
    </w:p>
    <w:p w14:paraId="73D4F0E8" w14:textId="00BFD500" w:rsidR="00F97063" w:rsidRPr="00F97063" w:rsidRDefault="00F97063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7063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Materiały:</w:t>
      </w:r>
      <w:r w:rsidRPr="00F9706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1E40D2">
        <w:rPr>
          <w:rFonts w:ascii="Book Antiqua" w:eastAsia="Times New Roman" w:hAnsi="Book Antiqua" w:cs="Times New Roman"/>
          <w:sz w:val="24"/>
          <w:szCs w:val="24"/>
          <w:lang w:eastAsia="pl-PL"/>
        </w:rPr>
        <w:t>Pismo Święte i różaniec (dla każdego z kandydatów)</w:t>
      </w:r>
    </w:p>
    <w:p w14:paraId="01FB2303" w14:textId="77777777" w:rsidR="001E40D2" w:rsidRDefault="001E40D2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lang w:eastAsia="pl-PL"/>
        </w:rPr>
      </w:pPr>
    </w:p>
    <w:p w14:paraId="33F6BC7D" w14:textId="1A82AAF2" w:rsidR="00F5052B" w:rsidRPr="002637B5" w:rsidRDefault="00F5052B" w:rsidP="00F5052B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Przed Mszą Świętą należy przygotować w stosownym miejscu (np. na stoliku w prezbiterium) egzemplarze Pisma Świętego i różańce dla każdego z kandydatów oraz wodę święconą.</w:t>
      </w:r>
    </w:p>
    <w:p w14:paraId="131BED56" w14:textId="77777777" w:rsidR="00F5052B" w:rsidRPr="00F5052B" w:rsidRDefault="00F5052B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i w:val="0"/>
          <w:iCs w:val="0"/>
          <w:sz w:val="24"/>
          <w:szCs w:val="24"/>
          <w:lang w:eastAsia="pl-PL"/>
        </w:rPr>
      </w:pPr>
    </w:p>
    <w:p w14:paraId="429E3650" w14:textId="1418B672" w:rsidR="00F97063" w:rsidRPr="002637B5" w:rsidRDefault="00385B1C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  <w:lang w:eastAsia="pl-PL"/>
        </w:rPr>
      </w:pPr>
      <w:r w:rsidRPr="002637B5">
        <w:rPr>
          <w:rStyle w:val="Wyrnienieintensywne"/>
          <w:rFonts w:ascii="Book Antiqua" w:hAnsi="Book Antiqua"/>
          <w:sz w:val="24"/>
          <w:szCs w:val="24"/>
          <w:lang w:eastAsia="pl-PL"/>
        </w:rPr>
        <w:t>WSTĘP</w:t>
      </w:r>
      <w:r w:rsidR="001E40D2" w:rsidRPr="002637B5">
        <w:rPr>
          <w:rStyle w:val="Wyrnienieintensywne"/>
          <w:rFonts w:ascii="Book Antiqua" w:hAnsi="Book Antiqua"/>
          <w:sz w:val="24"/>
          <w:szCs w:val="24"/>
          <w:lang w:eastAsia="pl-PL"/>
        </w:rPr>
        <w:t xml:space="preserve"> DO MSZY ŚWIĘTEJ</w:t>
      </w:r>
      <w:r w:rsidRPr="002637B5">
        <w:rPr>
          <w:rStyle w:val="Wyrnienieintensywne"/>
          <w:rFonts w:ascii="Book Antiqua" w:hAnsi="Book Antiqua"/>
          <w:sz w:val="24"/>
          <w:szCs w:val="24"/>
          <w:lang w:eastAsia="pl-PL"/>
        </w:rPr>
        <w:t>:</w:t>
      </w:r>
    </w:p>
    <w:p w14:paraId="24268AC3" w14:textId="68F5CE74" w:rsidR="001E40D2" w:rsidRPr="002637B5" w:rsidRDefault="001E40D2" w:rsidP="00F97063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2637B5">
        <w:rPr>
          <w:rFonts w:ascii="Book Antiqua" w:eastAsia="Times New Roman" w:hAnsi="Book Antiqua" w:cs="Times New Roman"/>
          <w:sz w:val="24"/>
          <w:szCs w:val="24"/>
          <w:lang w:eastAsia="pl-PL"/>
        </w:rPr>
        <w:t>Gromadzimy się na tej Mszy Świętej jako wspólnota braci i sióstr, którzy są za siebie wzajemnie odpowiedzialni. Dzisiaj w sposób szczególny chcemy modlić się za kandydatów do sakramentu bierzmowania, którzy rozpoczynają kolejny etap swojej formacji. Nie chcemy patrzeć na nich jak na „obcych”, ale jak na naszych braci i nasze siostry, którzy potrzebują naszego wsparcia. Prośmy więc dobrego Boga, aby te najbliższe miesiące były dla nich czasem poznawania Go i dostrzeżenia, że wiara w Niego naprawdę zmienia życie na lepsze.</w:t>
      </w:r>
    </w:p>
    <w:p w14:paraId="6B6CF3EB" w14:textId="77777777" w:rsidR="009367DD" w:rsidRDefault="009367DD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</w:p>
    <w:p w14:paraId="09770EF0" w14:textId="7F4DEC3E" w:rsidR="00F97063" w:rsidRPr="002637B5" w:rsidRDefault="001E40D2" w:rsidP="00F9706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 w:rsidRPr="002637B5">
        <w:rPr>
          <w:rStyle w:val="Wyrnienieintensywne"/>
          <w:rFonts w:ascii="Book Antiqua" w:hAnsi="Book Antiqua"/>
          <w:sz w:val="24"/>
          <w:szCs w:val="24"/>
        </w:rPr>
        <w:t>DYNAMIKA</w:t>
      </w:r>
      <w:r w:rsidR="00385B1C" w:rsidRPr="002637B5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31990F3E" w14:textId="760D87E5" w:rsidR="001E40D2" w:rsidRPr="002637B5" w:rsidRDefault="001E40D2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 w:rsidRPr="002637B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Po </w:t>
      </w:r>
      <w:r w:rsidR="00752C5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krótkiej </w:t>
      </w:r>
      <w:r w:rsidRPr="002637B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homilii nawiązującej do </w:t>
      </w:r>
      <w:r w:rsidR="00752C5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odczytanego słowa Bożego oraz do </w:t>
      </w:r>
      <w:r w:rsidRPr="002637B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treści poruszanych w katechezie i na spotkaniu w grupach</w:t>
      </w:r>
      <w:r w:rsidR="002637B5" w:rsidRPr="002637B5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, celebrans zwraca się do zgromadzonych takimi lub podobnymi słowami:</w:t>
      </w:r>
    </w:p>
    <w:p w14:paraId="1CD36341" w14:textId="4E65045C" w:rsidR="002637B5" w:rsidRDefault="002637B5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2637B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Drodz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y Braci i Siostry, wysłuchaliśmy słowa Bożego, które przypomniało nam, że </w:t>
      </w:r>
      <w:r w:rsidR="00E620F2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głęboka 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wiara w Boga zmienia nasze życie na lepsze. </w:t>
      </w:r>
      <w:r w:rsidR="00E620F2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Jesteśmy więc zaproszeni do tego, by uwierzyć w tę obietnicę i podjąć decyzję</w:t>
      </w:r>
      <w:r w:rsidR="009367DD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, że będziemy wytrwale szukali Boga w swoim życiu. Prośmy Ducha Świętego za zgromadzonych wśród nas kandydatów do sakramentu bierzmowania i za nas samych, aby prowadził nas wszystkich do tej decyzji i w niej umacniał.</w:t>
      </w:r>
    </w:p>
    <w:p w14:paraId="730B11E7" w14:textId="77777777" w:rsidR="009367DD" w:rsidRDefault="009367DD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Śpiewamy hymn: „O Stworzycielu Duchu przyjdź”.</w:t>
      </w:r>
    </w:p>
    <w:p w14:paraId="39406AE8" w14:textId="619A9B90" w:rsidR="009367DD" w:rsidRDefault="009367DD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Po odśpiewaniu hymnu celebrans zwraca się do kandydatów:</w:t>
      </w:r>
    </w:p>
    <w:p w14:paraId="61DA8E35" w14:textId="77777777" w:rsidR="000F5AC4" w:rsidRDefault="009367DD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lastRenderedPageBreak/>
        <w:t xml:space="preserve">Drodzy młodzi, </w:t>
      </w:r>
      <w:r w:rsidR="00F5052B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za chwilę każdy z was otrzyma Pismo Święte i różaniec. Pismo Święte nie jest tylko zbiorem wymagań, jakie Bóg stawia człowiekowi, ale przede wszystkim opowieścią o tym, jak On działa w życiu człowieka i jakie daje mu obietnice. W przyjęciu tych obietnic pomoże Wam modlitwa różańcowa, w której razem z Maryją rozważamy to wszystko, co Bóg zrobił dla naszego zbawienia. </w:t>
      </w:r>
      <w:r w:rsidR="000F5AC4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Sięgajcie więc jak najczęściej zarówno po Pismo Święte, jak i po różaniec. </w:t>
      </w:r>
    </w:p>
    <w:p w14:paraId="5E64061A" w14:textId="712EAF7E" w:rsidR="00F5052B" w:rsidRDefault="000F5AC4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A teraz p</w:t>
      </w:r>
      <w:r w:rsidR="00F5052B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rośmy Boga aby poświęcił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różańce, które za chwilę otrzymacie. Pisma Świętego nie będziemy święcić, gdyż – jak sama nazwa wskazuje – ono już jest „święte”, bo zawiera słowo samego Boga.</w:t>
      </w:r>
    </w:p>
    <w:p w14:paraId="42209763" w14:textId="1BC2EE2B" w:rsidR="00752C55" w:rsidRPr="00752C55" w:rsidRDefault="00752C55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Celebrans odmawia modlitwę poświęcenia różańców</w:t>
      </w: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:</w:t>
      </w:r>
    </w:p>
    <w:p w14:paraId="284B0A5B" w14:textId="466C41AE" w:rsidR="000F5AC4" w:rsidRDefault="000F5AC4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Módlmy się. Panie Jezu Chryste, Ty dla nas za sporawą Ducha Świętego przyjąłeś ciało z Maryi Dziewicy i stałeś się Człowiekiem. Prosimy Cię, pobłogosław te różańce i każdego, który na cześć Twojej Matki weźmie je do ręki. Spraw, aby wszyscy, którzy z Maryją rozważać będą tajemnice życia, męki i chwały Twojej coraz bardziej wnikali w głębię bogactw, mądrości  i miłości Ojca, z którym Ty żyjesz i królujesz na wieki wieków.</w:t>
      </w:r>
    </w:p>
    <w:p w14:paraId="6335B42E" w14:textId="2F9AFAF7" w:rsidR="00D12A71" w:rsidRDefault="00D12A71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Wszyscy odpowiadają:</w:t>
      </w:r>
    </w:p>
    <w:p w14:paraId="679AAB4C" w14:textId="2198585A" w:rsidR="00B80043" w:rsidRPr="00B80043" w:rsidRDefault="00B80043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 w:rsidRPr="00B80043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Amen</w:t>
      </w: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.</w:t>
      </w:r>
    </w:p>
    <w:p w14:paraId="583BF738" w14:textId="4B8F434A" w:rsidR="000F5AC4" w:rsidRPr="000F5AC4" w:rsidRDefault="000F5AC4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Celebrans poświęca różańce wodą święconą.</w:t>
      </w:r>
      <w:r w:rsidR="00D12A71"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 xml:space="preserve"> Następnie ponownie zwraca się do kandydatów:</w:t>
      </w:r>
    </w:p>
    <w:p w14:paraId="034EC0FA" w14:textId="447398B9" w:rsidR="009367DD" w:rsidRDefault="000F5AC4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Drodzy młodzi, </w:t>
      </w:r>
      <w:r w:rsidR="009367DD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przez ostatni miesiąc przygotowywaliście się do podjęcia osobistej decyzji dotyczącej bardziej świadomego wejścia na drogę wiary. </w:t>
      </w:r>
      <w:r w:rsidR="00D12A71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Teraz właśnie nastąpi ten moment. Jeśli więc chcesz uwierzyć w obietnicę szczęścia, którą daje Ci Bóg i szukać Go w swoim życiu, podejdź aby przyjąć różaniec i Pismo Święte. Kiedy je otrzymasz, otwórz tę księgę Bożych obietnic w dowolnym miejscu i wypowiedz z wiarą słowa, które kiedyś wypowiedział młody Samuel: „Mów Panie, bo sługa Twój słucha”. My zaś będziemy w tym czasie modlili się za każdego i każdą z Was.</w:t>
      </w:r>
    </w:p>
    <w:p w14:paraId="6AE53AC0" w14:textId="05D8F869" w:rsidR="00D12A71" w:rsidRPr="00D12A71" w:rsidRDefault="00D12A71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  <w:t>Kandydaci podchodzą kolejno do celebransa, otrzymują od niego różaniec i Pismo Święte, następnie – stojąc przed nim – otwierają księgę i patrząc na nią wypowiadają słowa: „Mów Panie, bo sługa Twój słucha”. Można w tym czasie zaśpiewać pieśń, lub przeżyć tę dynamikę w ciszy tak, aby słowa kandydatów zabrzmiały wyraźniej.</w:t>
      </w:r>
    </w:p>
    <w:p w14:paraId="26A33597" w14:textId="77777777" w:rsidR="00B80043" w:rsidRDefault="00B80043" w:rsidP="00D12A71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</w:p>
    <w:p w14:paraId="2E877922" w14:textId="316FBC9A" w:rsidR="00D12A71" w:rsidRPr="002637B5" w:rsidRDefault="00D12A71" w:rsidP="00D12A71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>
        <w:rPr>
          <w:rStyle w:val="Wyrnienieintensywne"/>
          <w:rFonts w:ascii="Book Antiqua" w:hAnsi="Book Antiqua"/>
          <w:sz w:val="24"/>
          <w:szCs w:val="24"/>
        </w:rPr>
        <w:t>WYZNANIE WIARY</w:t>
      </w:r>
      <w:r w:rsidRPr="002637B5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229ECE58" w14:textId="18773D1A" w:rsidR="009367DD" w:rsidRPr="00D12A71" w:rsidRDefault="00B80043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Drodzy młodzi, przed chwilą każdy z was podjął osobistą decyzję dotyczącą bardziej świadomego wejścia na drogę wiary. Chcemy więc teraz razem z Wami głośno i wyraźnie wyznać to wszystko, w co wierzymy, potwierdzając tym samym Waszą decyzję.</w:t>
      </w:r>
    </w:p>
    <w:p w14:paraId="22263337" w14:textId="183626D1" w:rsidR="00D12A71" w:rsidRDefault="00D12A71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color w:val="943634" w:themeColor="accent2" w:themeShade="BF"/>
          <w:sz w:val="24"/>
          <w:szCs w:val="24"/>
          <w:lang w:eastAsia="pl-PL"/>
        </w:rPr>
      </w:pPr>
    </w:p>
    <w:p w14:paraId="5A473E21" w14:textId="2D129FF4" w:rsidR="00B80043" w:rsidRPr="002637B5" w:rsidRDefault="00B80043" w:rsidP="00B80043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  <w:szCs w:val="24"/>
        </w:rPr>
      </w:pPr>
      <w:r>
        <w:rPr>
          <w:rStyle w:val="Wyrnienieintensywne"/>
          <w:rFonts w:ascii="Book Antiqua" w:hAnsi="Book Antiqua"/>
          <w:sz w:val="24"/>
          <w:szCs w:val="24"/>
        </w:rPr>
        <w:lastRenderedPageBreak/>
        <w:t>MODLITWA WIERNYCH</w:t>
      </w:r>
      <w:r w:rsidRPr="002637B5">
        <w:rPr>
          <w:rStyle w:val="Wyrnienieintensywne"/>
          <w:rFonts w:ascii="Book Antiqua" w:hAnsi="Book Antiqua"/>
          <w:sz w:val="24"/>
          <w:szCs w:val="24"/>
        </w:rPr>
        <w:t>:</w:t>
      </w:r>
    </w:p>
    <w:p w14:paraId="707BD92B" w14:textId="6F57A32F" w:rsidR="00B80043" w:rsidRPr="00B80043" w:rsidRDefault="00B80043" w:rsidP="00F97063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943634" w:themeColor="accent2" w:themeShade="BF"/>
          <w:sz w:val="24"/>
          <w:szCs w:val="24"/>
          <w:lang w:eastAsia="pl-PL"/>
        </w:rPr>
      </w:pPr>
      <w:r w:rsidRPr="00B80043"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  <w:t xml:space="preserve">Stając przed Bogiem, jako bracia i siostry którzy są za siebie wzajemnie odpowiedzialni, módlmy się za cały świat, </w:t>
      </w:r>
      <w:r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  <w:t xml:space="preserve">za </w:t>
      </w:r>
      <w:r w:rsidRPr="00B80043"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  <w:t>Kościół i za siebie nawzajem.</w:t>
      </w:r>
    </w:p>
    <w:p w14:paraId="25476510" w14:textId="4E26E572" w:rsidR="00B80043" w:rsidRDefault="00B80043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Módlmy się za ludzi na całym świecie, aby dotarła do nich obietnica szczęścia, jaką Bóg składa każdemu człowiekowi i aby ją z wiarą przyjęli. </w:t>
      </w:r>
      <w:r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453D23DA" w14:textId="2D547EFD" w:rsidR="00B80043" w:rsidRPr="00B80043" w:rsidRDefault="00B80043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Módlmy się za wszystkich ludzi wierzących w Chrystusa, aby ich życie – pełne pokoju i miłości – było wyraźnym świadectwem dla innych, że warto być człowiekiem głęboko wierzącym. </w:t>
      </w:r>
      <w:r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1D9878C8" w14:textId="1DFF0C5B" w:rsidR="00B80043" w:rsidRPr="00B80043" w:rsidRDefault="00B80043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Módlmy się za nasze rodziny, aby wciąż wzrastała między nami miłość, uczciwość i wzajemne zrozumienie. </w:t>
      </w:r>
      <w:r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6887C140" w14:textId="77777777" w:rsidR="00752C55" w:rsidRDefault="00B80043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>Módlmy się za obecnych wśród nas kandydatów do sakramentu bierzmowania, aby odkryli, że</w:t>
      </w:r>
      <w:r w:rsidR="00752C55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 Bóg nie chce im zabrać niczego oprócz grzechu, lecz dać prawdziwą wolność i szczęście. </w:t>
      </w:r>
      <w:r w:rsidR="00752C55"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034586C3" w14:textId="77777777" w:rsidR="00752C55" w:rsidRDefault="00752C55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Módlmy się za naszych bliskich zmarłych (a szczególnie za N.), aby dostąpili radości życia wiecznego w niebie. </w:t>
      </w:r>
      <w:r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4F369F48" w14:textId="77777777" w:rsidR="00752C55" w:rsidRDefault="00752C55" w:rsidP="00B80043">
      <w:pPr>
        <w:pStyle w:val="Akapitzlist"/>
        <w:numPr>
          <w:ilvl w:val="0"/>
          <w:numId w:val="7"/>
        </w:numPr>
        <w:spacing w:before="240" w:after="240" w:line="240" w:lineRule="auto"/>
        <w:jc w:val="both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  <w:lang w:eastAsia="pl-PL"/>
        </w:rPr>
        <w:t xml:space="preserve">Módlmy się za nas samych, aby uczestnictwo w tej Eucharystii przemieniało nasze życie i byśmy dzięki niej stawali się prawdziwymi świadkami wiary. </w:t>
      </w:r>
      <w:r>
        <w:rPr>
          <w:rStyle w:val="Wyrnieniedelikatne"/>
          <w:rFonts w:ascii="Book Antiqua" w:hAnsi="Book Antiqua"/>
          <w:color w:val="auto"/>
          <w:sz w:val="24"/>
          <w:szCs w:val="24"/>
          <w:lang w:eastAsia="pl-PL"/>
        </w:rPr>
        <w:t>Ciebie prosimy…</w:t>
      </w:r>
    </w:p>
    <w:p w14:paraId="5C89B827" w14:textId="34340984" w:rsidR="00B80043" w:rsidRPr="00752C55" w:rsidRDefault="00752C55" w:rsidP="00752C55">
      <w:pPr>
        <w:spacing w:before="240" w:after="240" w:line="240" w:lineRule="auto"/>
        <w:jc w:val="both"/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</w:pPr>
      <w:r w:rsidRPr="00752C55">
        <w:rPr>
          <w:rStyle w:val="Wyrnieniedelikatne"/>
          <w:rFonts w:ascii="Book Antiqua" w:hAnsi="Book Antiqua"/>
          <w:b/>
          <w:bCs/>
          <w:i w:val="0"/>
          <w:iCs w:val="0"/>
          <w:color w:val="auto"/>
          <w:sz w:val="24"/>
          <w:szCs w:val="24"/>
          <w:lang w:eastAsia="pl-PL"/>
        </w:rPr>
        <w:t>Wysłuchaj Ojcze naszego wołania, które zanosimy do Ciebie przez Chrystusa, Pana naszego. Amen.</w:t>
      </w:r>
    </w:p>
    <w:sectPr w:rsidR="00B80043" w:rsidRPr="0075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48C5" w14:textId="77777777" w:rsidR="00FA06EB" w:rsidRDefault="00FA06EB" w:rsidP="00B80043">
      <w:pPr>
        <w:spacing w:after="0" w:line="240" w:lineRule="auto"/>
      </w:pPr>
      <w:r>
        <w:separator/>
      </w:r>
    </w:p>
  </w:endnote>
  <w:endnote w:type="continuationSeparator" w:id="0">
    <w:p w14:paraId="7CDC5990" w14:textId="77777777" w:rsidR="00FA06EB" w:rsidRDefault="00FA06EB" w:rsidP="00B8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6710" w14:textId="77777777" w:rsidR="00FA06EB" w:rsidRDefault="00FA06EB" w:rsidP="00B80043">
      <w:pPr>
        <w:spacing w:after="0" w:line="240" w:lineRule="auto"/>
      </w:pPr>
      <w:r>
        <w:separator/>
      </w:r>
    </w:p>
  </w:footnote>
  <w:footnote w:type="continuationSeparator" w:id="0">
    <w:p w14:paraId="32572D6D" w14:textId="77777777" w:rsidR="00FA06EB" w:rsidRDefault="00FA06EB" w:rsidP="00B8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F61"/>
    <w:multiLevelType w:val="hybridMultilevel"/>
    <w:tmpl w:val="E340C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C083E"/>
    <w:multiLevelType w:val="hybridMultilevel"/>
    <w:tmpl w:val="CF06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063"/>
    <w:multiLevelType w:val="hybridMultilevel"/>
    <w:tmpl w:val="EBA48D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063"/>
    <w:rsid w:val="000F5AC4"/>
    <w:rsid w:val="00155293"/>
    <w:rsid w:val="00156D32"/>
    <w:rsid w:val="001E40D2"/>
    <w:rsid w:val="00241250"/>
    <w:rsid w:val="00250395"/>
    <w:rsid w:val="002637B5"/>
    <w:rsid w:val="003176B7"/>
    <w:rsid w:val="00385B1C"/>
    <w:rsid w:val="004D0188"/>
    <w:rsid w:val="004D27F2"/>
    <w:rsid w:val="00527738"/>
    <w:rsid w:val="00752C55"/>
    <w:rsid w:val="007C32EA"/>
    <w:rsid w:val="0085279D"/>
    <w:rsid w:val="009367DD"/>
    <w:rsid w:val="00B80043"/>
    <w:rsid w:val="00BB63D9"/>
    <w:rsid w:val="00C50DC8"/>
    <w:rsid w:val="00C514C8"/>
    <w:rsid w:val="00C75B82"/>
    <w:rsid w:val="00D12A71"/>
    <w:rsid w:val="00D47602"/>
    <w:rsid w:val="00E620F2"/>
    <w:rsid w:val="00E86939"/>
    <w:rsid w:val="00F5052B"/>
    <w:rsid w:val="00F97063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AF4A"/>
  <w15:docId w15:val="{4BCFE50D-19F4-4E81-BAA4-2DFF1B2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39"/>
  </w:style>
  <w:style w:type="paragraph" w:styleId="Nagwek1">
    <w:name w:val="heading 1"/>
    <w:basedOn w:val="Normalny"/>
    <w:next w:val="Normalny"/>
    <w:link w:val="Nagwek1Znak"/>
    <w:uiPriority w:val="9"/>
    <w:qFormat/>
    <w:rsid w:val="00F97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706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7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7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F97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F97063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3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97063"/>
    <w:rPr>
      <w:i/>
      <w:iCs/>
      <w:color w:val="808080" w:themeColor="text1" w:themeTint="7F"/>
    </w:rPr>
  </w:style>
  <w:style w:type="table" w:customStyle="1" w:styleId="Zwykatabela11">
    <w:name w:val="Zwykła tabela 11"/>
    <w:basedOn w:val="Standardowy"/>
    <w:uiPriority w:val="41"/>
    <w:rsid w:val="00241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1">
    <w:name w:val="Tabela siatki 21"/>
    <w:basedOn w:val="Standardowy"/>
    <w:uiPriority w:val="47"/>
    <w:rsid w:val="00241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rsid w:val="00C50DC8"/>
    <w:pPr>
      <w:ind w:left="720"/>
      <w:contextualSpacing/>
    </w:pPr>
  </w:style>
  <w:style w:type="table" w:styleId="Jasnecieniowanie">
    <w:name w:val="Light Shading"/>
    <w:basedOn w:val="Standardowy"/>
    <w:uiPriority w:val="60"/>
    <w:rsid w:val="00E869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2503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0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0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Michał Dąbrówka</cp:lastModifiedBy>
  <cp:revision>16</cp:revision>
  <cp:lastPrinted>2021-09-02T12:04:00Z</cp:lastPrinted>
  <dcterms:created xsi:type="dcterms:W3CDTF">2021-09-02T08:21:00Z</dcterms:created>
  <dcterms:modified xsi:type="dcterms:W3CDTF">2021-09-03T07:18:00Z</dcterms:modified>
</cp:coreProperties>
</file>